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1467" w14:textId="63415B32" w:rsidR="00AE4A64" w:rsidRPr="00345500" w:rsidRDefault="0020769F" w:rsidP="0020769F">
      <w:pPr>
        <w:tabs>
          <w:tab w:val="left" w:pos="142"/>
        </w:tabs>
        <w:spacing w:before="120" w:after="240" w:line="240" w:lineRule="auto"/>
        <w:ind w:left="142" w:hanging="142"/>
        <w:rPr>
          <w:rFonts w:ascii="Georgia" w:hAnsi="Georgia" w:cstheme="minorHAnsi"/>
          <w:b/>
          <w:bCs/>
          <w:color w:val="FFFFFF" w:themeColor="background1"/>
          <w:lang w:val="es-PY"/>
        </w:rPr>
      </w:pPr>
      <w:r w:rsidRPr="00345500">
        <w:rPr>
          <w:rFonts w:ascii="Times New Roman" w:hAnsi="Times New Roman" w:cs="Times New Roman"/>
          <w:b/>
          <w:bCs/>
          <w:color w:val="000000" w:themeColor="text1"/>
          <w:lang w:val="es-PY"/>
        </w:rPr>
        <w:t>Editorial</w:t>
      </w:r>
    </w:p>
    <w:p w14:paraId="06180E57" w14:textId="7A464A3E" w:rsidR="00751263" w:rsidRDefault="002F6512" w:rsidP="00751263">
      <w:pPr>
        <w:spacing w:after="0" w:line="276" w:lineRule="auto"/>
        <w:jc w:val="center"/>
        <w:rPr>
          <w:rFonts w:ascii="Times New Roman" w:hAnsi="Times New Roman" w:cs="Times New Roman"/>
          <w:b/>
          <w:bCs/>
          <w:sz w:val="36"/>
          <w:szCs w:val="36"/>
          <w:lang w:val="es-PY"/>
        </w:rPr>
      </w:pPr>
      <w:r w:rsidRPr="002F6512">
        <w:rPr>
          <w:rFonts w:ascii="Times New Roman" w:hAnsi="Times New Roman" w:cs="Times New Roman"/>
          <w:b/>
          <w:bCs/>
          <w:sz w:val="36"/>
          <w:szCs w:val="36"/>
          <w:lang w:val="es-PY"/>
        </w:rPr>
        <w:t>Lenguas en movimiento: diversidad, contacto y educación en contextos multilingües</w:t>
      </w:r>
      <w:r w:rsidR="00751263" w:rsidRPr="00751263">
        <w:rPr>
          <w:rFonts w:ascii="Times New Roman" w:hAnsi="Times New Roman" w:cs="Times New Roman"/>
          <w:b/>
          <w:bCs/>
          <w:sz w:val="36"/>
          <w:szCs w:val="36"/>
          <w:lang w:val="es-PY"/>
        </w:rPr>
        <w:t xml:space="preserve"> </w:t>
      </w:r>
    </w:p>
    <w:p w14:paraId="52A6B54C" w14:textId="6C6A45B8" w:rsidR="00751263" w:rsidRPr="002F6512" w:rsidRDefault="002F6512" w:rsidP="002F6512">
      <w:pPr>
        <w:spacing w:after="0" w:line="276" w:lineRule="auto"/>
        <w:jc w:val="center"/>
        <w:rPr>
          <w:rFonts w:ascii="Times New Roman" w:hAnsi="Times New Roman" w:cs="Times New Roman"/>
          <w:b/>
          <w:bCs/>
          <w:sz w:val="36"/>
          <w:szCs w:val="36"/>
        </w:rPr>
      </w:pPr>
      <w:r w:rsidRPr="002F6512">
        <w:rPr>
          <w:rFonts w:ascii="Times New Roman" w:hAnsi="Times New Roman" w:cs="Times New Roman"/>
          <w:i/>
          <w:iCs/>
          <w:sz w:val="28"/>
          <w:szCs w:val="28"/>
        </w:rPr>
        <w:t>Languages in Motion: Diversity, Contact, and Education in Multilingual Contexts</w:t>
      </w:r>
    </w:p>
    <w:p w14:paraId="6D61C140" w14:textId="6438DA20" w:rsidR="00751263" w:rsidRPr="00751263" w:rsidRDefault="00751263" w:rsidP="002F6512">
      <w:pPr>
        <w:spacing w:after="0" w:line="240" w:lineRule="auto"/>
        <w:jc w:val="right"/>
        <w:rPr>
          <w:rFonts w:ascii="Georgia" w:hAnsi="Georgia"/>
          <w:b/>
          <w:i/>
          <w:iCs/>
          <w:sz w:val="28"/>
          <w:szCs w:val="28"/>
          <w:lang w:val="es-PY"/>
        </w:rPr>
      </w:pPr>
      <w:r w:rsidRPr="002F6512">
        <w:rPr>
          <w:rFonts w:ascii="Georgia" w:hAnsi="Georgia"/>
          <w:b/>
          <w:sz w:val="28"/>
          <w:szCs w:val="28"/>
          <w:lang w:val="es-PY"/>
        </w:rPr>
        <w:br/>
      </w:r>
      <w:r w:rsidR="002F6512" w:rsidRPr="002F6512">
        <w:rPr>
          <w:rFonts w:ascii="Georgia" w:hAnsi="Georgia"/>
          <w:b/>
          <w:sz w:val="28"/>
          <w:szCs w:val="28"/>
          <w:lang w:val="es-PY"/>
        </w:rPr>
        <w:t>Valentina Canese</w:t>
      </w:r>
      <w:r w:rsidRPr="00751263">
        <w:rPr>
          <w:rFonts w:ascii="Georgia" w:hAnsi="Georgia"/>
          <w:b/>
          <w:sz w:val="28"/>
          <w:szCs w:val="28"/>
          <w:lang w:val="es-PY"/>
        </w:rPr>
        <w:t xml:space="preserve"> </w:t>
      </w:r>
    </w:p>
    <w:p w14:paraId="5A3FA816" w14:textId="42A25FA9" w:rsidR="00751263" w:rsidRPr="00751263" w:rsidRDefault="00751263" w:rsidP="00751263">
      <w:pPr>
        <w:spacing w:after="0" w:line="240" w:lineRule="auto"/>
        <w:jc w:val="right"/>
        <w:rPr>
          <w:rFonts w:ascii="Georgia" w:hAnsi="Georgia"/>
          <w:i/>
          <w:iCs/>
          <w:sz w:val="20"/>
          <w:szCs w:val="20"/>
          <w:lang w:val="es-PY"/>
        </w:rPr>
      </w:pPr>
      <w:r w:rsidRPr="00751263">
        <w:rPr>
          <w:rFonts w:ascii="Georgia" w:hAnsi="Georgia"/>
          <w:i/>
          <w:iCs/>
          <w:sz w:val="20"/>
          <w:szCs w:val="20"/>
          <w:lang w:val="es-PY"/>
        </w:rPr>
        <w:t>Universidad Nacional de Asunción,</w:t>
      </w:r>
      <w:r w:rsidR="00530D7B">
        <w:rPr>
          <w:rFonts w:ascii="Georgia" w:hAnsi="Georgia"/>
          <w:i/>
          <w:iCs/>
          <w:sz w:val="20"/>
          <w:szCs w:val="20"/>
          <w:lang w:val="es-PY"/>
        </w:rPr>
        <w:t xml:space="preserve"> </w:t>
      </w:r>
      <w:r w:rsidR="00530D7B">
        <w:rPr>
          <w:rFonts w:ascii="Georgia" w:hAnsi="Georgia"/>
          <w:i/>
          <w:iCs/>
          <w:sz w:val="20"/>
          <w:szCs w:val="20"/>
          <w:lang w:val="es-PY"/>
        </w:rPr>
        <w:br/>
        <w:t xml:space="preserve">Facultad de Filosofía, </w:t>
      </w:r>
      <w:r w:rsidR="00530D7B">
        <w:rPr>
          <w:rFonts w:ascii="Georgia" w:hAnsi="Georgia"/>
          <w:i/>
          <w:iCs/>
          <w:sz w:val="20"/>
          <w:szCs w:val="20"/>
          <w:lang w:val="es-PY"/>
        </w:rPr>
        <w:br/>
        <w:t>Instituto Superior de Lenguas</w:t>
      </w:r>
      <w:r w:rsidRPr="00751263">
        <w:rPr>
          <w:rFonts w:ascii="Georgia" w:hAnsi="Georgia"/>
          <w:i/>
          <w:iCs/>
          <w:sz w:val="20"/>
          <w:szCs w:val="20"/>
          <w:lang w:val="es-PY"/>
        </w:rPr>
        <w:t xml:space="preserve"> </w:t>
      </w:r>
      <w:r w:rsidR="00124A10">
        <w:rPr>
          <w:rFonts w:ascii="Georgia" w:hAnsi="Georgia"/>
          <w:i/>
          <w:iCs/>
          <w:sz w:val="20"/>
          <w:szCs w:val="20"/>
          <w:lang w:val="es-PY"/>
        </w:rPr>
        <w:br/>
        <w:t>Asunción</w:t>
      </w:r>
      <w:r w:rsidR="002E679E">
        <w:rPr>
          <w:rFonts w:ascii="Georgia" w:hAnsi="Georgia"/>
          <w:i/>
          <w:iCs/>
          <w:sz w:val="20"/>
          <w:szCs w:val="20"/>
          <w:lang w:val="es-PY"/>
        </w:rPr>
        <w:t xml:space="preserve"> -</w:t>
      </w:r>
      <w:r w:rsidR="00124A10">
        <w:rPr>
          <w:rFonts w:ascii="Georgia" w:hAnsi="Georgia"/>
          <w:i/>
          <w:iCs/>
          <w:sz w:val="20"/>
          <w:szCs w:val="20"/>
          <w:lang w:val="es-PY"/>
        </w:rPr>
        <w:t xml:space="preserve"> </w:t>
      </w:r>
      <w:r>
        <w:rPr>
          <w:rFonts w:ascii="Georgia" w:hAnsi="Georgia"/>
          <w:i/>
          <w:iCs/>
          <w:sz w:val="20"/>
          <w:szCs w:val="20"/>
          <w:lang w:val="es-PY"/>
        </w:rPr>
        <w:t>Paraguay</w:t>
      </w:r>
      <w:r w:rsidRPr="00751263">
        <w:rPr>
          <w:rFonts w:ascii="Georgia" w:hAnsi="Georgia"/>
          <w:i/>
          <w:iCs/>
          <w:sz w:val="20"/>
          <w:szCs w:val="20"/>
          <w:lang w:val="es-PY"/>
        </w:rPr>
        <w:t xml:space="preserve">. </w:t>
      </w:r>
    </w:p>
    <w:p w14:paraId="57204D4D" w14:textId="74236E8B" w:rsidR="00751263" w:rsidRPr="00124A10" w:rsidRDefault="00751263" w:rsidP="00751263">
      <w:pPr>
        <w:tabs>
          <w:tab w:val="left" w:pos="3180"/>
          <w:tab w:val="right" w:pos="9026"/>
        </w:tabs>
        <w:spacing w:after="0" w:line="240" w:lineRule="auto"/>
        <w:rPr>
          <w:rFonts w:ascii="Georgia" w:hAnsi="Georgia"/>
          <w:color w:val="000000" w:themeColor="text1"/>
          <w:sz w:val="20"/>
          <w:szCs w:val="20"/>
          <w:lang w:val="pt-BR"/>
        </w:rPr>
      </w:pPr>
      <w:r w:rsidRPr="00751263">
        <w:rPr>
          <w:lang w:val="es-PY"/>
        </w:rPr>
        <w:tab/>
      </w:r>
      <w:r w:rsidRPr="00751263">
        <w:rPr>
          <w:lang w:val="es-PY"/>
        </w:rPr>
        <w:tab/>
      </w:r>
      <w:r w:rsidRPr="002F6512">
        <w:rPr>
          <w:rFonts w:ascii="Georgia" w:hAnsi="Georgia"/>
          <w:sz w:val="20"/>
          <w:szCs w:val="20"/>
          <w:lang w:val="pt-BR"/>
        </w:rPr>
        <w:t xml:space="preserve"> </w:t>
      </w:r>
      <w:r w:rsidRPr="002F6512">
        <w:rPr>
          <w:rStyle w:val="Hipervnculo"/>
          <w:rFonts w:ascii="Georgia" w:hAnsi="Georgia"/>
          <w:sz w:val="20"/>
          <w:szCs w:val="20"/>
          <w:lang w:val="pt-BR"/>
        </w:rPr>
        <w:t xml:space="preserve"> </w:t>
      </w:r>
      <w:r w:rsidR="002F6512" w:rsidRPr="002F6512">
        <w:rPr>
          <w:rStyle w:val="Hipervnculo"/>
          <w:rFonts w:ascii="Georgia" w:hAnsi="Georgia"/>
          <w:sz w:val="20"/>
          <w:szCs w:val="20"/>
          <w:lang w:val="pt-BR"/>
        </w:rPr>
        <w:t>https://orcid.org/0000-0002-1584-7322</w:t>
      </w:r>
      <w:r w:rsidRPr="00124A10">
        <w:rPr>
          <w:rStyle w:val="Hipervnculo"/>
          <w:rFonts w:ascii="Georgia" w:hAnsi="Georgia"/>
          <w:sz w:val="20"/>
          <w:szCs w:val="20"/>
          <w:lang w:val="pt-BR"/>
        </w:rPr>
        <w:t xml:space="preserve"> </w:t>
      </w:r>
    </w:p>
    <w:p w14:paraId="7F16AFEA" w14:textId="355C9B3F" w:rsidR="00EC3CBC" w:rsidRPr="00124A10" w:rsidRDefault="00751263" w:rsidP="00751263">
      <w:pPr>
        <w:spacing w:after="0" w:line="240" w:lineRule="auto"/>
        <w:jc w:val="right"/>
        <w:rPr>
          <w:rFonts w:ascii="Georgia" w:hAnsi="Georgia"/>
          <w:sz w:val="20"/>
          <w:szCs w:val="20"/>
          <w:lang w:val="pt-BR"/>
        </w:rPr>
      </w:pPr>
      <w:r w:rsidRPr="00124A10">
        <w:rPr>
          <w:rFonts w:ascii="Georgia" w:hAnsi="Georgia"/>
          <w:sz w:val="20"/>
          <w:szCs w:val="20"/>
          <w:lang w:val="pt-BR"/>
        </w:rPr>
        <w:br/>
      </w:r>
      <w:r w:rsidRPr="00124A10">
        <w:rPr>
          <w:rFonts w:ascii="Georgia" w:hAnsi="Georgia"/>
          <w:i/>
          <w:iCs/>
          <w:sz w:val="20"/>
          <w:szCs w:val="20"/>
          <w:lang w:val="pt-BR"/>
        </w:rPr>
        <w:t>e-mail</w:t>
      </w:r>
      <w:r w:rsidRPr="00124A10">
        <w:rPr>
          <w:rFonts w:ascii="Georgia" w:hAnsi="Georgia"/>
          <w:sz w:val="20"/>
          <w:szCs w:val="20"/>
          <w:lang w:val="pt-BR"/>
        </w:rPr>
        <w:t xml:space="preserve">: </w:t>
      </w:r>
      <w:hyperlink r:id="rId8" w:history="1">
        <w:r w:rsidR="002F6512" w:rsidRPr="00C76A62">
          <w:rPr>
            <w:rStyle w:val="Hipervnculo"/>
            <w:rFonts w:ascii="Georgia" w:hAnsi="Georgia"/>
            <w:sz w:val="20"/>
            <w:szCs w:val="20"/>
            <w:lang w:val="pt-BR"/>
          </w:rPr>
          <w:t>vcanese@fil.una.py</w:t>
        </w:r>
      </w:hyperlink>
      <w:r w:rsidRPr="00124A10">
        <w:rPr>
          <w:lang w:val="pt-BR"/>
        </w:rPr>
        <w:t xml:space="preserve"> </w:t>
      </w:r>
      <w:r w:rsidRPr="00124A10">
        <w:rPr>
          <w:rFonts w:ascii="Georgia" w:hAnsi="Georgia"/>
          <w:sz w:val="20"/>
          <w:szCs w:val="20"/>
          <w:lang w:val="pt-BR"/>
        </w:rPr>
        <w:t xml:space="preserve">   </w:t>
      </w:r>
      <w:r w:rsidRPr="00124A10">
        <w:rPr>
          <w:rFonts w:ascii="Georgia" w:eastAsia="Georgia" w:hAnsi="Georgia" w:cs="Georgia"/>
          <w:i/>
          <w:lang w:val="pt-BR"/>
        </w:rPr>
        <w:t xml:space="preserve"> </w:t>
      </w:r>
      <w:r w:rsidRPr="00124A10">
        <w:rPr>
          <w:rFonts w:ascii="Georgia" w:eastAsia="Georgia" w:hAnsi="Georgia" w:cs="Georgia"/>
          <w:i/>
          <w:color w:val="000000" w:themeColor="text1"/>
          <w:lang w:val="pt-BR"/>
        </w:rPr>
        <w:t xml:space="preserve"> </w:t>
      </w:r>
      <w:r w:rsidRPr="00124A10">
        <w:rPr>
          <w:rFonts w:ascii="Georgia" w:eastAsia="Georgia" w:hAnsi="Georgia" w:cs="Georgia"/>
          <w:i/>
          <w:lang w:val="pt-BR"/>
        </w:rPr>
        <w:t xml:space="preserve"> </w:t>
      </w:r>
      <w:r w:rsidRPr="00124A10">
        <w:rPr>
          <w:rFonts w:ascii="Georgia" w:eastAsia="Georgia" w:hAnsi="Georgia" w:cs="Georgia"/>
          <w:i/>
          <w:color w:val="000000" w:themeColor="text1"/>
          <w:lang w:val="pt-BR"/>
        </w:rPr>
        <w:t xml:space="preserve"> </w:t>
      </w:r>
      <w:r w:rsidRPr="00124A10">
        <w:rPr>
          <w:rFonts w:ascii="Georgia" w:hAnsi="Georgia"/>
          <w:sz w:val="20"/>
          <w:szCs w:val="20"/>
          <w:lang w:val="pt-BR"/>
        </w:rPr>
        <w:t xml:space="preserve"> </w:t>
      </w:r>
      <w:bookmarkStart w:id="0" w:name="_Hlk73800659"/>
    </w:p>
    <w:bookmarkEnd w:id="0"/>
    <w:p w14:paraId="4C4B446F" w14:textId="77777777" w:rsidR="0074210E" w:rsidRPr="00124A10" w:rsidRDefault="0074210E" w:rsidP="00594D71">
      <w:pPr>
        <w:spacing w:after="0" w:line="240" w:lineRule="auto"/>
        <w:jc w:val="right"/>
        <w:rPr>
          <w:rFonts w:ascii="Georgia" w:eastAsia="Georgia" w:hAnsi="Georgia" w:cs="Georgia"/>
          <w:color w:val="000000" w:themeColor="text1"/>
          <w:sz w:val="18"/>
          <w:szCs w:val="18"/>
          <w:lang w:val="pt-BR"/>
        </w:rPr>
      </w:pPr>
    </w:p>
    <w:p w14:paraId="43EDD9E5" w14:textId="0107F369" w:rsidR="00B948C4" w:rsidRPr="002F6512" w:rsidRDefault="002F6512" w:rsidP="002F6512">
      <w:pPr>
        <w:spacing w:after="0" w:line="240" w:lineRule="auto"/>
        <w:jc w:val="right"/>
        <w:rPr>
          <w:rFonts w:ascii="Georgia" w:eastAsia="Georgia" w:hAnsi="Georgia" w:cs="Georgia"/>
          <w:color w:val="000000" w:themeColor="text1"/>
          <w:sz w:val="20"/>
          <w:szCs w:val="20"/>
          <w:lang w:val="pt-BR"/>
        </w:rPr>
      </w:pPr>
      <w:r>
        <w:rPr>
          <w:rFonts w:ascii="Georgia" w:eastAsia="Georgia" w:hAnsi="Georgia" w:cs="Georgia"/>
          <w:color w:val="000000" w:themeColor="text1"/>
          <w:sz w:val="20"/>
          <w:szCs w:val="20"/>
          <w:lang w:val="pt-BR"/>
        </w:rPr>
        <w:br/>
      </w:r>
      <w:r w:rsidR="0050052D" w:rsidRPr="004A132E">
        <w:rPr>
          <w:rFonts w:ascii="Times New Roman" w:hAnsi="Times New Roman" w:cs="Times New Roman"/>
          <w:b/>
          <w:noProof/>
          <w:sz w:val="24"/>
          <w:szCs w:val="24"/>
          <w:lang w:val="pt-BR"/>
        </w:rPr>
        <mc:AlternateContent>
          <mc:Choice Requires="wps">
            <w:drawing>
              <wp:anchor distT="0" distB="0" distL="114300" distR="114300" simplePos="0" relativeHeight="251659264" behindDoc="0" locked="0" layoutInCell="1" allowOverlap="1" wp14:anchorId="2DC04F2B" wp14:editId="664C3E93">
                <wp:simplePos x="0" y="0"/>
                <wp:positionH relativeFrom="column">
                  <wp:posOffset>-9525</wp:posOffset>
                </wp:positionH>
                <wp:positionV relativeFrom="paragraph">
                  <wp:posOffset>135890</wp:posOffset>
                </wp:positionV>
                <wp:extent cx="5772150" cy="0"/>
                <wp:effectExtent l="0" t="0" r="0" b="0"/>
                <wp:wrapNone/>
                <wp:docPr id="391470883" name="Conector recto 1"/>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38B75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0.7pt" to="453.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wx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" strokecolor="#4472c4 [3204]" strokeweight=".5pt">
                <v:stroke joinstyle="miter"/>
              </v:line>
            </w:pict>
          </mc:Fallback>
        </mc:AlternateContent>
      </w:r>
    </w:p>
    <w:p w14:paraId="6EEC65F9" w14:textId="53AE1C9D" w:rsidR="002F6512" w:rsidRPr="002F6512" w:rsidRDefault="002F6512" w:rsidP="002F6512">
      <w:pPr>
        <w:pStyle w:val="Textoindependiente"/>
        <w:spacing w:before="120" w:after="120"/>
        <w:ind w:firstLine="567"/>
        <w:jc w:val="both"/>
        <w:rPr>
          <w:sz w:val="24"/>
          <w:szCs w:val="24"/>
          <w:lang w:val="es-PY"/>
        </w:rPr>
      </w:pPr>
      <w:r w:rsidRPr="002F6512">
        <w:rPr>
          <w:sz w:val="24"/>
          <w:szCs w:val="24"/>
          <w:lang w:val="es-PY"/>
        </w:rPr>
        <w:t xml:space="preserve">El presente número de </w:t>
      </w:r>
      <w:r w:rsidRPr="002F6512">
        <w:rPr>
          <w:i/>
          <w:iCs/>
          <w:sz w:val="24"/>
          <w:szCs w:val="24"/>
          <w:lang w:val="es-PY"/>
        </w:rPr>
        <w:t>Ñemitỹrã</w:t>
      </w:r>
      <w:r w:rsidRPr="002F6512">
        <w:rPr>
          <w:sz w:val="24"/>
          <w:szCs w:val="24"/>
          <w:lang w:val="es-PY"/>
        </w:rPr>
        <w:t xml:space="preserve"> reúne un conjunto de contribuciones que, desde perspectivas diversas y en múltiples lenguas, exploran las complejas relaciones entre lengua, sociedad y educación en contextos marcados por la movilidad, el contacto y la transformación.</w:t>
      </w:r>
    </w:p>
    <w:p w14:paraId="7E10EC60" w14:textId="77777777" w:rsidR="002F6512" w:rsidRPr="002F6512" w:rsidRDefault="002F6512" w:rsidP="002F6512">
      <w:pPr>
        <w:pStyle w:val="Textoindependiente"/>
        <w:spacing w:before="120" w:after="120"/>
        <w:ind w:firstLine="567"/>
        <w:jc w:val="both"/>
        <w:rPr>
          <w:sz w:val="24"/>
          <w:szCs w:val="24"/>
          <w:lang w:val="es-PY"/>
        </w:rPr>
      </w:pPr>
      <w:r w:rsidRPr="002F6512">
        <w:rPr>
          <w:sz w:val="24"/>
          <w:szCs w:val="24"/>
          <w:lang w:val="es-PY"/>
        </w:rPr>
        <w:t xml:space="preserve">Abrimos este volumen con el artículo de Stephen May sobre minorías lingüísticas y educación en la era de la «superdiversidad». El concepto, acuñado por </w:t>
      </w:r>
      <w:proofErr w:type="spellStart"/>
      <w:r w:rsidRPr="002F6512">
        <w:rPr>
          <w:sz w:val="24"/>
          <w:szCs w:val="24"/>
          <w:lang w:val="es-PY"/>
        </w:rPr>
        <w:t>Vertovec</w:t>
      </w:r>
      <w:proofErr w:type="spellEnd"/>
      <w:r w:rsidRPr="002F6512">
        <w:rPr>
          <w:sz w:val="24"/>
          <w:szCs w:val="24"/>
          <w:lang w:val="es-PY"/>
        </w:rPr>
        <w:t xml:space="preserve"> para caracterizar los patrones migratorios contemporáneos, ha permeado con fuerza los estudios sociolingüísticos y educativos en las últimas décadas. May nos ofrece una lectura crítica de sus alcances y limitaciones, invitándonos a reflexionar sobre cómo pensar las políticas lingüísticas y educativas en sociedades cada vez más heterogéneas, sin abandonar la atención a las desigualdades estructurales que afectan a las comunidades minorizadas.</w:t>
      </w:r>
    </w:p>
    <w:p w14:paraId="6A4926DE" w14:textId="77777777" w:rsidR="002F6512" w:rsidRPr="002F6512" w:rsidRDefault="002F6512" w:rsidP="002F6512">
      <w:pPr>
        <w:pStyle w:val="Textoindependiente"/>
        <w:spacing w:before="120" w:after="120"/>
        <w:ind w:firstLine="567"/>
        <w:jc w:val="both"/>
        <w:rPr>
          <w:sz w:val="24"/>
          <w:szCs w:val="24"/>
          <w:lang w:val="es-PY"/>
        </w:rPr>
      </w:pPr>
      <w:r w:rsidRPr="002F6512">
        <w:rPr>
          <w:sz w:val="24"/>
          <w:szCs w:val="24"/>
          <w:lang w:val="es-PY"/>
        </w:rPr>
        <w:t xml:space="preserve">Esta preocupación por el contacto lingüístico y la diversidad encuentra eco en varios trabajos de este número. María Guadalupe Martínez Paiva y Gloria Medina de Pérez nos trasladan al departamento de Caazapá para reconstruir los aspectos sociolingüísticos, culturales e históricos de la inmigración francesa en Yegros, una presencia poco estudiada en la historiografía paraguaya. En una línea complementaria, Estela Mary Peralta de Aguayo y Analía </w:t>
      </w:r>
      <w:proofErr w:type="spellStart"/>
      <w:r w:rsidRPr="002F6512">
        <w:rPr>
          <w:sz w:val="24"/>
          <w:szCs w:val="24"/>
          <w:lang w:val="es-PY"/>
        </w:rPr>
        <w:t>Elisabet</w:t>
      </w:r>
      <w:proofErr w:type="spellEnd"/>
      <w:r w:rsidRPr="002F6512">
        <w:rPr>
          <w:sz w:val="24"/>
          <w:szCs w:val="24"/>
          <w:lang w:val="es-PY"/>
        </w:rPr>
        <w:t xml:space="preserve"> Vera Brítez analizan la integración del portugués en el paisaje lingüístico del barrio Loma Pytá de Asunción, evidenciando cómo las dinámicas migratorias y comerciales transforman la fisonomía semiótica de nuestros espacios urbanos. Desde otra latitud lingüística, Raffaela Penner Peters examina la evolución del alemán en la colonia Nueva Durango, ofreciendo un panorama de los procesos de mantenimiento y desplazamiento lingüístico en comunidades de origen menonita.</w:t>
      </w:r>
    </w:p>
    <w:p w14:paraId="13650691" w14:textId="77777777" w:rsidR="002F6512" w:rsidRPr="002F6512" w:rsidRDefault="002F6512" w:rsidP="002F6512">
      <w:pPr>
        <w:pStyle w:val="Textoindependiente"/>
        <w:spacing w:before="120" w:after="120"/>
        <w:ind w:firstLine="567"/>
        <w:jc w:val="both"/>
        <w:rPr>
          <w:sz w:val="24"/>
          <w:szCs w:val="24"/>
          <w:lang w:val="es-PY"/>
        </w:rPr>
      </w:pPr>
      <w:r w:rsidRPr="002F6512">
        <w:rPr>
          <w:sz w:val="24"/>
          <w:szCs w:val="24"/>
          <w:lang w:val="es-PY"/>
        </w:rPr>
        <w:t xml:space="preserve">La dimensión histórica del guaraní encuentra su espacio en el artículo de Daniel Cabrera, quien analiza la revista </w:t>
      </w:r>
      <w:r w:rsidRPr="002F6512">
        <w:rPr>
          <w:i/>
          <w:iCs/>
          <w:sz w:val="24"/>
          <w:szCs w:val="24"/>
          <w:lang w:val="es-PY"/>
        </w:rPr>
        <w:t>Ysoindy</w:t>
      </w:r>
      <w:r w:rsidRPr="002F6512">
        <w:rPr>
          <w:sz w:val="24"/>
          <w:szCs w:val="24"/>
          <w:lang w:val="es-PY"/>
        </w:rPr>
        <w:t xml:space="preserve"> como documento de preservación e investigación. Este trabajo nos recuerda la importancia de los archivos hemerográficos para comprender las trayectorias de las lenguas y las ideologías lingüísticas que las atraviesan.</w:t>
      </w:r>
    </w:p>
    <w:p w14:paraId="3B5463C5" w14:textId="77777777" w:rsidR="002F6512" w:rsidRDefault="002F6512" w:rsidP="002F6512">
      <w:pPr>
        <w:pStyle w:val="Textoindependiente"/>
        <w:spacing w:before="120" w:after="120"/>
        <w:ind w:firstLine="567"/>
        <w:jc w:val="both"/>
        <w:rPr>
          <w:sz w:val="24"/>
          <w:szCs w:val="24"/>
          <w:lang w:val="es-PY"/>
        </w:rPr>
      </w:pPr>
    </w:p>
    <w:p w14:paraId="25B99C14" w14:textId="58471DF0" w:rsidR="002F6512" w:rsidRPr="002F6512" w:rsidRDefault="002F6512" w:rsidP="002F6512">
      <w:pPr>
        <w:pStyle w:val="Textoindependiente"/>
        <w:spacing w:before="120" w:after="120"/>
        <w:ind w:firstLine="567"/>
        <w:jc w:val="both"/>
        <w:rPr>
          <w:sz w:val="24"/>
          <w:szCs w:val="24"/>
          <w:lang w:val="es-PY"/>
        </w:rPr>
      </w:pPr>
      <w:r w:rsidRPr="002F6512">
        <w:rPr>
          <w:sz w:val="24"/>
          <w:szCs w:val="24"/>
          <w:lang w:val="es-PY"/>
        </w:rPr>
        <w:lastRenderedPageBreak/>
        <w:t>El ámbito de la enseñanza de lenguas extranjeras está representado por varias contribuciones. Iveth Lozano Palacios, María Lilia López y Vincent Alain Leon Summo abordan el fenómeno de la fosilización de errores en la interlengua escrita de aprendientes de francés, un tema clásico de la lingüística aplicada que mantiene plena vigencia. Andrea Santander Vega, por su parte, explora la inseguridad lingüística entre futuros docentes de francés lengua extranjera no nativos, una problemática que interpela directamente la formación docente en nuestro contexto. Ailen Gisell Chappex Amarilla y Karim Stefania Páez Rodríguez indagan en las percepciones de estudiantes de la carrera de inglés del Instituto Superior de Lenguas sobre las variedades americana, británica y paraguaya del inglés, abriendo preguntas relevantes sobre norma, identidad y legitimidad en la enseñanza de lenguas.</w:t>
      </w:r>
    </w:p>
    <w:p w14:paraId="5CA575F8" w14:textId="77777777" w:rsidR="002F6512" w:rsidRPr="002F6512" w:rsidRDefault="002F6512" w:rsidP="002F6512">
      <w:pPr>
        <w:pStyle w:val="Textoindependiente"/>
        <w:spacing w:before="120" w:after="120"/>
        <w:ind w:firstLine="567"/>
        <w:jc w:val="both"/>
        <w:rPr>
          <w:sz w:val="24"/>
          <w:szCs w:val="24"/>
          <w:lang w:val="es-PY"/>
        </w:rPr>
      </w:pPr>
      <w:r w:rsidRPr="002F6512">
        <w:rPr>
          <w:sz w:val="24"/>
          <w:szCs w:val="24"/>
          <w:lang w:val="es-PY"/>
        </w:rPr>
        <w:t>La irrupción de las tecnologías de inteligencia artificial en la educación lingüística es abordada por Maximiliano Eduardo Orlando, quien examina el uso de ChatGPT y Gemini para resolver dudas sobre pronunciación francesa. Este trabajo, de evidente actualidad, invita a reflexionar sobre las posibilidades y los límites de estas herramientas en los procesos de aprendizaje.</w:t>
      </w:r>
    </w:p>
    <w:p w14:paraId="52AB889A" w14:textId="77777777" w:rsidR="002F6512" w:rsidRPr="002F6512" w:rsidRDefault="002F6512" w:rsidP="002F6512">
      <w:pPr>
        <w:pStyle w:val="Textoindependiente"/>
        <w:spacing w:before="120" w:after="120"/>
        <w:ind w:firstLine="567"/>
        <w:jc w:val="both"/>
        <w:rPr>
          <w:sz w:val="24"/>
          <w:szCs w:val="24"/>
          <w:lang w:val="es-PY"/>
        </w:rPr>
      </w:pPr>
      <w:r w:rsidRPr="002F6512">
        <w:rPr>
          <w:sz w:val="24"/>
          <w:szCs w:val="24"/>
          <w:lang w:val="es-PY"/>
        </w:rPr>
        <w:t>Dos contribuciones amplían el horizonte temático de este número hacia cuestiones educativas y sociales más amplias. Carlos Rafael Riquelme Benítez y Chap Kau Kwan Chung presentan un estudio sobre la experiencia y valoración de visitas técnicas por parte de estudiantes universitarios en Asunción, aportando a la reflexión sobre las metodologías de formación profesional. Karen Correia, desde Brasil, nos ofrece una reflexión crítica sobre el vaciamiento de la dimensión crítica en la formación docente, un texto que dialoga con los debates contemporáneos sobre pedagogía y compromiso social.</w:t>
      </w:r>
    </w:p>
    <w:p w14:paraId="19A47029" w14:textId="77777777" w:rsidR="002F6512" w:rsidRPr="002F6512" w:rsidRDefault="002F6512" w:rsidP="002F6512">
      <w:pPr>
        <w:pStyle w:val="Textoindependiente"/>
        <w:spacing w:before="120" w:after="120"/>
        <w:ind w:firstLine="567"/>
        <w:jc w:val="both"/>
        <w:rPr>
          <w:sz w:val="24"/>
          <w:szCs w:val="24"/>
          <w:lang w:val="es-PY"/>
        </w:rPr>
      </w:pPr>
      <w:r w:rsidRPr="002F6512">
        <w:rPr>
          <w:sz w:val="24"/>
          <w:szCs w:val="24"/>
          <w:lang w:val="es-PY"/>
        </w:rPr>
        <w:t>Finalmente, el artículo de Carlos Aníbal Peris Castiglioni sobre ilegalismos cotidianos en Ciudad del Este nos sitúa en la Triple Frontera, ese espacio singular donde las lenguas, las prácticas económicas y las identidades se entretejen de modos complejos. Aunque su enfoque es predominantemente etnográfico y sociológico, el trabajo ilumina un contexto donde la diversidad lingüística es constitutiva de las interacciones cotidianas y donde las fronteras —lingüísticas, nacionales, legales— se negocian permanentemente.</w:t>
      </w:r>
    </w:p>
    <w:p w14:paraId="546FA42B" w14:textId="77777777" w:rsidR="002F6512" w:rsidRPr="002F6512" w:rsidRDefault="002F6512" w:rsidP="002F6512">
      <w:pPr>
        <w:pStyle w:val="Textoindependiente"/>
        <w:spacing w:before="120" w:after="120"/>
        <w:ind w:firstLine="567"/>
        <w:jc w:val="both"/>
        <w:rPr>
          <w:sz w:val="24"/>
          <w:szCs w:val="24"/>
          <w:lang w:val="es-PY"/>
        </w:rPr>
      </w:pPr>
      <w:r w:rsidRPr="002F6512">
        <w:rPr>
          <w:sz w:val="24"/>
          <w:szCs w:val="24"/>
          <w:lang w:val="es-PY"/>
        </w:rPr>
        <w:t xml:space="preserve">Con este número, </w:t>
      </w:r>
      <w:r w:rsidRPr="002F6512">
        <w:rPr>
          <w:i/>
          <w:iCs/>
          <w:sz w:val="24"/>
          <w:szCs w:val="24"/>
          <w:lang w:val="es-PY"/>
        </w:rPr>
        <w:t>Ñemitỹrã</w:t>
      </w:r>
      <w:r w:rsidRPr="002F6512">
        <w:rPr>
          <w:sz w:val="24"/>
          <w:szCs w:val="24"/>
          <w:lang w:val="es-PY"/>
        </w:rPr>
        <w:t xml:space="preserve"> reafirma su compromiso con el estudio de las lenguas en su dimensión social, histórica y educativa, y con la promoción del diálogo multilingüe como práctica académica y política.</w:t>
      </w:r>
    </w:p>
    <w:p w14:paraId="59F9E634" w14:textId="77777777" w:rsidR="002F6512" w:rsidRPr="002F6512" w:rsidRDefault="002F6512" w:rsidP="002F6512">
      <w:pPr>
        <w:pStyle w:val="Textoindependiente"/>
        <w:spacing w:before="120" w:after="120"/>
        <w:ind w:firstLine="567"/>
        <w:jc w:val="both"/>
        <w:rPr>
          <w:sz w:val="24"/>
          <w:szCs w:val="24"/>
          <w:lang w:val="es-PY"/>
        </w:rPr>
      </w:pPr>
      <w:r w:rsidRPr="002F6512">
        <w:rPr>
          <w:sz w:val="24"/>
          <w:szCs w:val="24"/>
          <w:lang w:val="es-PY"/>
        </w:rPr>
        <w:t>Invitamos a nuestros lectores a recorrer estas páginas y a continuar construyendo, con nosotros, un espacio de reflexión plural sobre las lenguas que nos constituyen.</w:t>
      </w:r>
    </w:p>
    <w:p w14:paraId="0E83FC72" w14:textId="264857D0" w:rsidR="00AE4A64" w:rsidRPr="00345500" w:rsidRDefault="00AE4A64" w:rsidP="00EC3CBC">
      <w:pPr>
        <w:pStyle w:val="Textbody"/>
        <w:spacing w:after="0" w:line="240" w:lineRule="auto"/>
        <w:ind w:firstLine="567"/>
        <w:rPr>
          <w:sz w:val="24"/>
          <w:szCs w:val="24"/>
          <w:lang w:val="es-PY"/>
        </w:rPr>
      </w:pPr>
    </w:p>
    <w:sectPr w:rsidR="00AE4A64" w:rsidRPr="00345500" w:rsidSect="00567E80">
      <w:headerReference w:type="default" r:id="rId9"/>
      <w:footerReference w:type="default" r:id="rId10"/>
      <w:headerReference w:type="first" r:id="rId11"/>
      <w:footerReference w:type="first" r:id="rId12"/>
      <w:pgSz w:w="11906" w:h="16838"/>
      <w:pgMar w:top="1418" w:right="1440" w:bottom="1985" w:left="1440" w:header="720" w:footer="71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FCB8" w14:textId="77777777" w:rsidR="005834D2" w:rsidRDefault="005834D2">
      <w:pPr>
        <w:spacing w:after="0" w:line="240" w:lineRule="auto"/>
      </w:pPr>
      <w:r>
        <w:separator/>
      </w:r>
    </w:p>
  </w:endnote>
  <w:endnote w:type="continuationSeparator" w:id="0">
    <w:p w14:paraId="23CA118C" w14:textId="77777777" w:rsidR="005834D2" w:rsidRDefault="0058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6514" w14:textId="35559A2F" w:rsidR="00A8113E" w:rsidRPr="005565ED" w:rsidRDefault="00501CD7" w:rsidP="005565E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40EE9">
      <w:rPr>
        <w:noProof/>
        <w:color w:val="000000"/>
      </w:rPr>
      <w:t>180</w:t>
    </w:r>
    <w:r>
      <w:rPr>
        <w:color w:val="000000"/>
      </w:rPr>
      <w:fldChar w:fldCharType="end"/>
    </w:r>
    <w:r>
      <w:rPr>
        <w:noProof/>
      </w:rPr>
      <mc:AlternateContent>
        <mc:Choice Requires="wpg">
          <w:drawing>
            <wp:anchor distT="0" distB="0" distL="114300" distR="114300" simplePos="0" relativeHeight="251660288" behindDoc="0" locked="0" layoutInCell="1" hidden="0" allowOverlap="1" wp14:anchorId="6C0D81F5" wp14:editId="5D3F8E83">
              <wp:simplePos x="0" y="0"/>
              <wp:positionH relativeFrom="column">
                <wp:posOffset>-126999</wp:posOffset>
              </wp:positionH>
              <wp:positionV relativeFrom="paragraph">
                <wp:posOffset>-50799</wp:posOffset>
              </wp:positionV>
              <wp:extent cx="5953125" cy="28575"/>
              <wp:effectExtent l="0" t="0" r="0" b="0"/>
              <wp:wrapNone/>
              <wp:docPr id="245" name="Conector recto de flecha 245"/>
              <wp:cNvGraphicFramePr/>
              <a:graphic xmlns:a="http://schemas.openxmlformats.org/drawingml/2006/main">
                <a:graphicData uri="http://schemas.microsoft.com/office/word/2010/wordprocessingShape">
                  <wps:wsp>
                    <wps:cNvCnPr/>
                    <wps:spPr>
                      <a:xfrm>
                        <a:off x="2374200" y="3770475"/>
                        <a:ext cx="5943600" cy="19050"/>
                      </a:xfrm>
                      <a:prstGeom prst="straightConnector1">
                        <a:avLst/>
                      </a:prstGeom>
                      <a:noFill/>
                      <a:ln w="9525" cap="flat" cmpd="sng">
                        <a:solidFill>
                          <a:srgbClr val="4472C4"/>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-126999</wp:posOffset>
              </wp:positionH>
              <wp:positionV relativeFrom="paragraph">
                <wp:posOffset>-50799</wp:posOffset>
              </wp:positionV>
              <wp:extent cx="5953125" cy="28575"/>
              <wp:effectExtent b="0" l="0" r="0" t="0"/>
              <wp:wrapNone/>
              <wp:docPr id="24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53125" cy="2857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DDDD" w14:textId="5BEB3629" w:rsidR="00AE4A64" w:rsidRPr="004A132E" w:rsidRDefault="00501CD7">
    <w:pPr>
      <w:pBdr>
        <w:top w:val="nil"/>
        <w:left w:val="nil"/>
        <w:bottom w:val="nil"/>
        <w:right w:val="nil"/>
        <w:between w:val="nil"/>
      </w:pBdr>
      <w:tabs>
        <w:tab w:val="center" w:pos="4680"/>
        <w:tab w:val="right" w:pos="9360"/>
      </w:tabs>
      <w:spacing w:after="0" w:line="240" w:lineRule="auto"/>
      <w:rPr>
        <w:color w:val="000000"/>
        <w:lang w:val="pt-BR"/>
      </w:rPr>
    </w:pPr>
    <w:r w:rsidRPr="004A132E">
      <w:rPr>
        <w:color w:val="000000"/>
        <w:lang w:val="pt-BR"/>
      </w:rPr>
      <w:t xml:space="preserve"> </w:t>
    </w:r>
    <w:r w:rsidRPr="004A132E">
      <w:rPr>
        <w:b/>
        <w:bCs/>
        <w:color w:val="000000"/>
        <w:sz w:val="20"/>
        <w:szCs w:val="20"/>
        <w:lang w:val="pt-BR"/>
      </w:rPr>
      <w:t>DOI:</w:t>
    </w:r>
    <w:r w:rsidRPr="004A132E">
      <w:rPr>
        <w:color w:val="000000"/>
        <w:sz w:val="20"/>
        <w:szCs w:val="20"/>
        <w:lang w:val="pt-BR"/>
      </w:rPr>
      <w:t xml:space="preserve"> </w:t>
    </w:r>
    <w:hyperlink r:id="rId1" w:history="1">
      <w:r w:rsidR="002F6512" w:rsidRPr="00C76A62">
        <w:rPr>
          <w:rStyle w:val="Hipervnculo"/>
          <w:sz w:val="20"/>
          <w:szCs w:val="20"/>
          <w:lang w:val="pt-BR"/>
        </w:rPr>
        <w:t>https://doi.org/10.47133/NEMITYRA20250803bced</w:t>
      </w:r>
    </w:hyperlink>
    <w:r w:rsidR="002F6512">
      <w:rPr>
        <w:sz w:val="20"/>
        <w:szCs w:val="20"/>
        <w:lang w:val="pt-BR"/>
      </w:rPr>
      <w:t xml:space="preserve"> </w:t>
    </w:r>
    <w:r w:rsidR="00567E80">
      <w:rPr>
        <w:sz w:val="20"/>
        <w:szCs w:val="20"/>
        <w:lang w:val="pt-BR"/>
      </w:rPr>
      <w:t xml:space="preserve"> </w:t>
    </w:r>
    <w:r w:rsidR="00206103" w:rsidRPr="004A132E">
      <w:rPr>
        <w:color w:val="4472C4" w:themeColor="accent1"/>
        <w:sz w:val="20"/>
        <w:szCs w:val="20"/>
        <w:lang w:val="pt-BR"/>
      </w:rPr>
      <w:tab/>
    </w:r>
    <w:r w:rsidR="00206103" w:rsidRPr="004A132E">
      <w:rPr>
        <w:b/>
        <w:bCs/>
        <w:color w:val="000000"/>
        <w:sz w:val="20"/>
        <w:szCs w:val="20"/>
        <w:lang w:val="pt-BR"/>
      </w:rPr>
      <w:t>BIBLID:</w:t>
    </w:r>
    <w:r w:rsidR="00206103" w:rsidRPr="004A132E">
      <w:rPr>
        <w:color w:val="000000"/>
        <w:sz w:val="20"/>
        <w:szCs w:val="20"/>
        <w:lang w:val="pt-BR"/>
      </w:rPr>
      <w:t xml:space="preserve"> 2707-1642, </w:t>
    </w:r>
    <w:r w:rsidR="00567E80">
      <w:rPr>
        <w:color w:val="000000"/>
        <w:sz w:val="20"/>
        <w:szCs w:val="20"/>
        <w:lang w:val="pt-BR"/>
      </w:rPr>
      <w:t>7</w:t>
    </w:r>
    <w:r w:rsidR="00206103" w:rsidRPr="004A132E">
      <w:rPr>
        <w:color w:val="000000"/>
        <w:sz w:val="20"/>
        <w:szCs w:val="20"/>
        <w:lang w:val="pt-BR"/>
      </w:rPr>
      <w:t xml:space="preserve">, </w:t>
    </w:r>
    <w:r w:rsidR="002F6512">
      <w:rPr>
        <w:color w:val="000000"/>
        <w:sz w:val="20"/>
        <w:szCs w:val="20"/>
        <w:lang w:val="pt-BR"/>
      </w:rPr>
      <w:t>3</w:t>
    </w:r>
    <w:r w:rsidR="00206103" w:rsidRPr="004A132E">
      <w:rPr>
        <w:color w:val="000000"/>
        <w:sz w:val="20"/>
        <w:szCs w:val="20"/>
        <w:lang w:val="pt-BR"/>
      </w:rPr>
      <w:t xml:space="preserve">, pp. </w:t>
    </w:r>
    <w:r w:rsidR="00567E80">
      <w:rPr>
        <w:color w:val="000000"/>
        <w:sz w:val="20"/>
        <w:szCs w:val="20"/>
        <w:lang w:val="pt-BR"/>
      </w:rPr>
      <w:t>1</w:t>
    </w:r>
    <w:r w:rsidR="006954E9" w:rsidRPr="004A132E">
      <w:rPr>
        <w:color w:val="000000"/>
        <w:sz w:val="20"/>
        <w:szCs w:val="20"/>
        <w:lang w:val="pt-BR"/>
      </w:rPr>
      <w:t>-</w:t>
    </w:r>
    <w:r>
      <w:rPr>
        <w:noProof/>
      </w:rPr>
      <mc:AlternateContent>
        <mc:Choice Requires="wpg">
          <w:drawing>
            <wp:anchor distT="0" distB="0" distL="114300" distR="114300" simplePos="0" relativeHeight="251661312" behindDoc="0" locked="0" layoutInCell="1" hidden="0" allowOverlap="1" wp14:anchorId="6B82231D" wp14:editId="7A8A0120">
              <wp:simplePos x="0" y="0"/>
              <wp:positionH relativeFrom="column">
                <wp:posOffset>-114299</wp:posOffset>
              </wp:positionH>
              <wp:positionV relativeFrom="paragraph">
                <wp:posOffset>-50799</wp:posOffset>
              </wp:positionV>
              <wp:extent cx="5953125" cy="28575"/>
              <wp:effectExtent l="0" t="0" r="0" b="0"/>
              <wp:wrapNone/>
              <wp:docPr id="246" name="Conector recto de flecha 246"/>
              <wp:cNvGraphicFramePr/>
              <a:graphic xmlns:a="http://schemas.openxmlformats.org/drawingml/2006/main">
                <a:graphicData uri="http://schemas.microsoft.com/office/word/2010/wordprocessingShape">
                  <wps:wsp>
                    <wps:cNvCnPr/>
                    <wps:spPr>
                      <a:xfrm>
                        <a:off x="2374200" y="3770475"/>
                        <a:ext cx="5943600" cy="19050"/>
                      </a:xfrm>
                      <a:prstGeom prst="straightConnector1">
                        <a:avLst/>
                      </a:prstGeom>
                      <a:noFill/>
                      <a:ln w="9525" cap="flat" cmpd="sng">
                        <a:solidFill>
                          <a:srgbClr val="4472C4"/>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-114299</wp:posOffset>
              </wp:positionH>
              <wp:positionV relativeFrom="paragraph">
                <wp:posOffset>-50799</wp:posOffset>
              </wp:positionV>
              <wp:extent cx="5953125" cy="28575"/>
              <wp:effectExtent b="0" l="0" r="0" t="0"/>
              <wp:wrapNone/>
              <wp:docPr id="24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953125" cy="28575"/>
                      </a:xfrm>
                      <a:prstGeom prst="rect"/>
                      <a:ln/>
                    </pic:spPr>
                  </pic:pic>
                </a:graphicData>
              </a:graphic>
            </wp:anchor>
          </w:drawing>
        </mc:Fallback>
      </mc:AlternateContent>
    </w:r>
    <w:r w:rsidR="002F6512">
      <w:rPr>
        <w:color w:val="000000"/>
        <w:sz w:val="20"/>
        <w:szCs w:val="20"/>
        <w:lang w:val="pt-B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4506" w14:textId="77777777" w:rsidR="005834D2" w:rsidRDefault="005834D2">
      <w:pPr>
        <w:spacing w:after="0" w:line="240" w:lineRule="auto"/>
      </w:pPr>
      <w:r>
        <w:separator/>
      </w:r>
    </w:p>
  </w:footnote>
  <w:footnote w:type="continuationSeparator" w:id="0">
    <w:p w14:paraId="1809D057" w14:textId="77777777" w:rsidR="005834D2" w:rsidRDefault="00583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20E9" w14:textId="082DF40E" w:rsidR="00A8113E" w:rsidRPr="001D7D93" w:rsidRDefault="001D7D93" w:rsidP="004304F9">
    <w:pPr>
      <w:pBdr>
        <w:top w:val="nil"/>
        <w:left w:val="nil"/>
        <w:bottom w:val="nil"/>
        <w:right w:val="nil"/>
        <w:between w:val="nil"/>
      </w:pBdr>
      <w:tabs>
        <w:tab w:val="center" w:pos="4680"/>
        <w:tab w:val="right" w:pos="9360"/>
      </w:tabs>
      <w:spacing w:after="0" w:line="240" w:lineRule="auto"/>
      <w:rPr>
        <w:color w:val="000000"/>
        <w:sz w:val="20"/>
        <w:szCs w:val="20"/>
        <w:lang w:val="es-PY"/>
      </w:rPr>
    </w:pPr>
    <w:r>
      <w:rPr>
        <w:noProof/>
      </w:rPr>
      <mc:AlternateContent>
        <mc:Choice Requires="wps">
          <w:drawing>
            <wp:anchor distT="0" distB="0" distL="114300" distR="114300" simplePos="0" relativeHeight="251658240" behindDoc="0" locked="0" layoutInCell="1" hidden="0" allowOverlap="1" wp14:anchorId="07D0C6E3" wp14:editId="0E03A249">
              <wp:simplePos x="0" y="0"/>
              <wp:positionH relativeFrom="column">
                <wp:posOffset>-151765</wp:posOffset>
              </wp:positionH>
              <wp:positionV relativeFrom="paragraph">
                <wp:posOffset>369570</wp:posOffset>
              </wp:positionV>
              <wp:extent cx="6029325" cy="12700"/>
              <wp:effectExtent l="0" t="0" r="28575" b="25400"/>
              <wp:wrapNone/>
              <wp:docPr id="247" name="Conector recto de flecha 247"/>
              <wp:cNvGraphicFramePr/>
              <a:graphic xmlns:a="http://schemas.openxmlformats.org/drawingml/2006/main">
                <a:graphicData uri="http://schemas.microsoft.com/office/word/2010/wordprocessingShape">
                  <wps:wsp>
                    <wps:cNvCnPr/>
                    <wps:spPr>
                      <a:xfrm>
                        <a:off x="0" y="0"/>
                        <a:ext cx="6029325" cy="12700"/>
                      </a:xfrm>
                      <a:prstGeom prst="straightConnector1">
                        <a:avLst/>
                      </a:prstGeom>
                      <a:noFill/>
                      <a:ln w="9525" cap="flat" cmpd="sng">
                        <a:solidFill>
                          <a:srgbClr val="4472C4"/>
                        </a:solidFill>
                        <a:prstDash val="solid"/>
                        <a:miter lim="800000"/>
                        <a:headEnd type="none" w="sm" len="sm"/>
                        <a:tailEnd type="none" w="sm" len="sm"/>
                      </a:ln>
                    </wps:spPr>
                    <wps:bodyPr/>
                  </wps:wsp>
                </a:graphicData>
              </a:graphic>
            </wp:anchor>
          </w:drawing>
        </mc:Choice>
        <mc:Fallback>
          <w:pict>
            <v:shapetype w14:anchorId="4F6BFDA1" id="_x0000_t32" coordsize="21600,21600" o:spt="32" o:oned="t" path="m,l21600,21600e" filled="f">
              <v:path arrowok="t" fillok="f" o:connecttype="none"/>
              <o:lock v:ext="edit" shapetype="t"/>
            </v:shapetype>
            <v:shape id="Conector recto de flecha 247" o:spid="_x0000_s1026" type="#_x0000_t32" style="position:absolute;margin-left:-11.95pt;margin-top:29.1pt;width:474.7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" strokecolor="#4472c4">
              <v:stroke startarrowwidth="narrow" startarrowlength="short" endarrowwidth="narrow" endarrowlength="short" joinstyle="miter"/>
            </v:shape>
          </w:pict>
        </mc:Fallback>
      </mc:AlternateContent>
    </w:r>
    <w:r w:rsidR="004304F9">
      <w:rPr>
        <w:b/>
        <w:i/>
        <w:color w:val="000000"/>
        <w:sz w:val="20"/>
        <w:szCs w:val="20"/>
        <w:lang w:val="es-PY"/>
      </w:rPr>
      <w:br/>
    </w:r>
    <w:r w:rsidR="00501CD7" w:rsidRPr="00D40EE9">
      <w:rPr>
        <w:b/>
        <w:i/>
        <w:color w:val="000000"/>
        <w:sz w:val="20"/>
        <w:szCs w:val="20"/>
        <w:lang w:val="es-PY"/>
      </w:rPr>
      <w:t>ÑEMITỸRÃ</w:t>
    </w:r>
    <w:r w:rsidR="00501CD7" w:rsidRPr="00D40EE9">
      <w:rPr>
        <w:b/>
        <w:color w:val="000000"/>
        <w:sz w:val="20"/>
        <w:szCs w:val="20"/>
        <w:lang w:val="es-PY"/>
      </w:rPr>
      <w:t xml:space="preserve">, </w:t>
    </w:r>
    <w:r w:rsidR="00501CD7" w:rsidRPr="00D40EE9">
      <w:rPr>
        <w:b/>
        <w:i/>
        <w:color w:val="000000"/>
        <w:sz w:val="20"/>
        <w:szCs w:val="20"/>
        <w:lang w:val="es-PY"/>
      </w:rPr>
      <w:t>Revista Multilingüe de Lengua, Sociedad y Educación</w:t>
    </w:r>
    <w:r w:rsidR="00501CD7" w:rsidRPr="00D40EE9">
      <w:rPr>
        <w:b/>
        <w:color w:val="000000"/>
        <w:sz w:val="20"/>
        <w:szCs w:val="20"/>
        <w:lang w:val="es-PY"/>
      </w:rPr>
      <w:tab/>
    </w:r>
    <w:r w:rsidR="00501CD7" w:rsidRPr="0050052D">
      <w:rPr>
        <w:b/>
        <w:color w:val="000000"/>
        <w:sz w:val="20"/>
        <w:szCs w:val="20"/>
        <w:lang w:val="es-PY"/>
      </w:rPr>
      <w:t xml:space="preserve">Vol. </w:t>
    </w:r>
    <w:r w:rsidR="00B46A95">
      <w:rPr>
        <w:b/>
        <w:color w:val="000000"/>
        <w:sz w:val="20"/>
        <w:szCs w:val="20"/>
        <w:lang w:val="es-PY"/>
      </w:rPr>
      <w:t>7</w:t>
    </w:r>
    <w:r w:rsidR="00501CD7" w:rsidRPr="0050052D">
      <w:rPr>
        <w:b/>
        <w:color w:val="000000"/>
        <w:sz w:val="20"/>
        <w:szCs w:val="20"/>
        <w:lang w:val="es-PY"/>
      </w:rPr>
      <w:t xml:space="preserve">, Núm. </w:t>
    </w:r>
    <w:r w:rsidR="002F6512">
      <w:rPr>
        <w:b/>
        <w:color w:val="000000"/>
        <w:sz w:val="20"/>
        <w:szCs w:val="20"/>
        <w:lang w:val="es-PY"/>
      </w:rPr>
      <w:t>3</w:t>
    </w:r>
    <w:r w:rsidR="00501CD7" w:rsidRPr="0050052D">
      <w:rPr>
        <w:b/>
        <w:color w:val="000000"/>
        <w:sz w:val="20"/>
        <w:szCs w:val="20"/>
        <w:lang w:val="es-PY"/>
      </w:rPr>
      <w:t xml:space="preserve"> - </w:t>
    </w:r>
    <w:r w:rsidR="002F6512">
      <w:rPr>
        <w:b/>
        <w:color w:val="000000"/>
        <w:sz w:val="20"/>
        <w:szCs w:val="20"/>
        <w:lang w:val="es-PY"/>
      </w:rPr>
      <w:t>DICIEMBRE</w:t>
    </w:r>
    <w:r w:rsidR="00501CD7" w:rsidRPr="0050052D">
      <w:rPr>
        <w:b/>
        <w:color w:val="000000"/>
        <w:sz w:val="20"/>
        <w:szCs w:val="20"/>
        <w:lang w:val="es-PY"/>
      </w:rPr>
      <w:t xml:space="preserve"> 202</w:t>
    </w:r>
    <w:r w:rsidR="00B46A95">
      <w:rPr>
        <w:b/>
        <w:color w:val="000000"/>
        <w:sz w:val="20"/>
        <w:szCs w:val="20"/>
        <w:lang w:val="es-PY"/>
      </w:rPr>
      <w:t>5</w:t>
    </w:r>
    <w:r w:rsidR="00501CD7" w:rsidRPr="00D40EE9">
      <w:rPr>
        <w:color w:val="000000"/>
        <w:sz w:val="20"/>
        <w:szCs w:val="20"/>
        <w:lang w:val="es-PY"/>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113C" w14:textId="238C01F6" w:rsidR="00AE4A64" w:rsidRPr="00D40EE9" w:rsidRDefault="00501CD7">
    <w:pPr>
      <w:pBdr>
        <w:top w:val="nil"/>
        <w:left w:val="nil"/>
        <w:bottom w:val="nil"/>
        <w:right w:val="nil"/>
        <w:between w:val="nil"/>
      </w:pBdr>
      <w:tabs>
        <w:tab w:val="center" w:pos="4680"/>
        <w:tab w:val="right" w:pos="9360"/>
      </w:tabs>
      <w:spacing w:after="0" w:line="240" w:lineRule="auto"/>
      <w:rPr>
        <w:color w:val="000000"/>
        <w:sz w:val="20"/>
        <w:szCs w:val="20"/>
        <w:lang w:val="es-PY"/>
      </w:rPr>
    </w:pPr>
    <w:r w:rsidRPr="00D40EE9">
      <w:rPr>
        <w:b/>
        <w:color w:val="000000"/>
        <w:lang w:val="es-PY"/>
      </w:rPr>
      <w:t xml:space="preserve">ÑEMITỸRÃ, Vol. </w:t>
    </w:r>
    <w:r w:rsidR="00B46A95">
      <w:rPr>
        <w:b/>
        <w:color w:val="000000"/>
        <w:lang w:val="es-PY"/>
      </w:rPr>
      <w:t>7</w:t>
    </w:r>
    <w:r w:rsidRPr="00D40EE9">
      <w:rPr>
        <w:b/>
        <w:color w:val="000000"/>
        <w:lang w:val="es-PY"/>
      </w:rPr>
      <w:t xml:space="preserve">, Núm. </w:t>
    </w:r>
    <w:r w:rsidR="002F6512">
      <w:rPr>
        <w:b/>
        <w:color w:val="000000"/>
        <w:lang w:val="es-PY"/>
      </w:rPr>
      <w:t>3</w:t>
    </w:r>
    <w:r w:rsidRPr="00D40EE9">
      <w:rPr>
        <w:b/>
        <w:color w:val="000000"/>
        <w:lang w:val="es-PY"/>
      </w:rPr>
      <w:t xml:space="preserve"> – </w:t>
    </w:r>
    <w:r w:rsidR="002F6512">
      <w:rPr>
        <w:b/>
        <w:color w:val="000000"/>
        <w:lang w:val="es-PY"/>
      </w:rPr>
      <w:t>DICIEMBRE</w:t>
    </w:r>
    <w:r w:rsidRPr="00D40EE9">
      <w:rPr>
        <w:b/>
        <w:color w:val="000000"/>
        <w:lang w:val="es-PY"/>
      </w:rPr>
      <w:t xml:space="preserve"> 202</w:t>
    </w:r>
    <w:r w:rsidR="00B46A95">
      <w:rPr>
        <w:b/>
        <w:color w:val="000000"/>
        <w:lang w:val="es-PY"/>
      </w:rPr>
      <w:t>5</w:t>
    </w:r>
    <w:r w:rsidRPr="00D40EE9">
      <w:rPr>
        <w:color w:val="000000"/>
        <w:sz w:val="20"/>
        <w:szCs w:val="20"/>
        <w:lang w:val="es-PY"/>
      </w:rPr>
      <w:t xml:space="preserve">   </w:t>
    </w:r>
    <w:r w:rsidRPr="00D40EE9">
      <w:rPr>
        <w:color w:val="000000"/>
        <w:sz w:val="20"/>
        <w:szCs w:val="20"/>
        <w:lang w:val="es-PY"/>
      </w:rPr>
      <w:tab/>
    </w:r>
    <w:r w:rsidRPr="00D40EE9">
      <w:rPr>
        <w:color w:val="000000"/>
        <w:sz w:val="20"/>
        <w:szCs w:val="20"/>
        <w:lang w:val="es-PY"/>
      </w:rPr>
      <w:tab/>
    </w:r>
    <w:r w:rsidRPr="00D40EE9">
      <w:rPr>
        <w:color w:val="000000"/>
        <w:sz w:val="18"/>
        <w:szCs w:val="18"/>
        <w:lang w:val="es-PY"/>
      </w:rPr>
      <w:t>ISSN (en línea): 2707-1642</w:t>
    </w:r>
  </w:p>
  <w:p w14:paraId="53241199" w14:textId="77777777" w:rsidR="00AE4A64" w:rsidRPr="00D40EE9" w:rsidRDefault="00501CD7">
    <w:pPr>
      <w:pBdr>
        <w:top w:val="nil"/>
        <w:left w:val="nil"/>
        <w:bottom w:val="nil"/>
        <w:right w:val="nil"/>
        <w:between w:val="nil"/>
      </w:pBdr>
      <w:tabs>
        <w:tab w:val="center" w:pos="4680"/>
        <w:tab w:val="right" w:pos="9360"/>
      </w:tabs>
      <w:spacing w:after="0" w:line="240" w:lineRule="auto"/>
      <w:rPr>
        <w:color w:val="000000"/>
        <w:sz w:val="18"/>
        <w:szCs w:val="18"/>
        <w:lang w:val="es-PY"/>
      </w:rPr>
    </w:pPr>
    <w:r w:rsidRPr="00D40EE9">
      <w:rPr>
        <w:color w:val="000000"/>
        <w:sz w:val="20"/>
        <w:szCs w:val="20"/>
        <w:lang w:val="es-PY"/>
      </w:rPr>
      <w:t>Revista Multilingüe de Lengua, Sociedad y Educación</w:t>
    </w:r>
    <w:r w:rsidRPr="00D40EE9">
      <w:rPr>
        <w:color w:val="000000"/>
        <w:sz w:val="18"/>
        <w:szCs w:val="18"/>
        <w:lang w:val="es-PY"/>
      </w:rPr>
      <w:tab/>
    </w:r>
    <w:r w:rsidRPr="00D40EE9">
      <w:rPr>
        <w:color w:val="000000"/>
        <w:sz w:val="18"/>
        <w:szCs w:val="18"/>
        <w:lang w:val="es-PY"/>
      </w:rPr>
      <w:tab/>
      <w:t>ISSN (impreso): 2707-1634</w:t>
    </w:r>
  </w:p>
  <w:p w14:paraId="29C3FC84" w14:textId="77777777" w:rsidR="00AE4A64" w:rsidRDefault="00501CD7">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9264" behindDoc="0" locked="0" layoutInCell="1" hidden="0" allowOverlap="1" wp14:anchorId="6A4B10D4" wp14:editId="5CD17BAA">
              <wp:simplePos x="0" y="0"/>
              <wp:positionH relativeFrom="column">
                <wp:posOffset>-139699</wp:posOffset>
              </wp:positionH>
              <wp:positionV relativeFrom="paragraph">
                <wp:posOffset>114300</wp:posOffset>
              </wp:positionV>
              <wp:extent cx="5924550" cy="12700"/>
              <wp:effectExtent l="0" t="0" r="0" b="0"/>
              <wp:wrapNone/>
              <wp:docPr id="243" name="Conector recto de flecha 243"/>
              <wp:cNvGraphicFramePr/>
              <a:graphic xmlns:a="http://schemas.openxmlformats.org/drawingml/2006/main">
                <a:graphicData uri="http://schemas.microsoft.com/office/word/2010/wordprocessingShape">
                  <wps:wsp>
                    <wps:cNvCnPr/>
                    <wps:spPr>
                      <a:xfrm>
                        <a:off x="2383725" y="3780000"/>
                        <a:ext cx="592455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-139699</wp:posOffset>
              </wp:positionH>
              <wp:positionV relativeFrom="paragraph">
                <wp:posOffset>114300</wp:posOffset>
              </wp:positionV>
              <wp:extent cx="5924550" cy="12700"/>
              <wp:effectExtent b="0" l="0" r="0" t="0"/>
              <wp:wrapNone/>
              <wp:docPr id="24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24550"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64"/>
    <w:rsid w:val="00005116"/>
    <w:rsid w:val="000154CF"/>
    <w:rsid w:val="0002087A"/>
    <w:rsid w:val="000259B5"/>
    <w:rsid w:val="00027527"/>
    <w:rsid w:val="00033EC8"/>
    <w:rsid w:val="00035FF9"/>
    <w:rsid w:val="00061FA1"/>
    <w:rsid w:val="000B5168"/>
    <w:rsid w:val="000B6EE6"/>
    <w:rsid w:val="000C1AD9"/>
    <w:rsid w:val="000D5F63"/>
    <w:rsid w:val="00102D22"/>
    <w:rsid w:val="00124A10"/>
    <w:rsid w:val="00181F0F"/>
    <w:rsid w:val="00183CB7"/>
    <w:rsid w:val="001A1D61"/>
    <w:rsid w:val="001A4F54"/>
    <w:rsid w:val="001B377D"/>
    <w:rsid w:val="001B6F34"/>
    <w:rsid w:val="001D7D93"/>
    <w:rsid w:val="001E311E"/>
    <w:rsid w:val="0020598F"/>
    <w:rsid w:val="00206103"/>
    <w:rsid w:val="0020769F"/>
    <w:rsid w:val="002769EA"/>
    <w:rsid w:val="002827E9"/>
    <w:rsid w:val="002876CC"/>
    <w:rsid w:val="00292829"/>
    <w:rsid w:val="002A045B"/>
    <w:rsid w:val="002C5255"/>
    <w:rsid w:val="002E5384"/>
    <w:rsid w:val="002E679E"/>
    <w:rsid w:val="002F0D77"/>
    <w:rsid w:val="002F0EEF"/>
    <w:rsid w:val="002F5D55"/>
    <w:rsid w:val="002F6512"/>
    <w:rsid w:val="00300613"/>
    <w:rsid w:val="0031018D"/>
    <w:rsid w:val="003432E9"/>
    <w:rsid w:val="00345500"/>
    <w:rsid w:val="00380225"/>
    <w:rsid w:val="0038455C"/>
    <w:rsid w:val="00391FAC"/>
    <w:rsid w:val="00397C41"/>
    <w:rsid w:val="003E62C2"/>
    <w:rsid w:val="00411BD4"/>
    <w:rsid w:val="004304F9"/>
    <w:rsid w:val="00435901"/>
    <w:rsid w:val="00447A5A"/>
    <w:rsid w:val="004911CA"/>
    <w:rsid w:val="004A132E"/>
    <w:rsid w:val="004B2060"/>
    <w:rsid w:val="004C0D03"/>
    <w:rsid w:val="004C325B"/>
    <w:rsid w:val="004C38AE"/>
    <w:rsid w:val="004C3C6D"/>
    <w:rsid w:val="004C7496"/>
    <w:rsid w:val="004D1292"/>
    <w:rsid w:val="0050052D"/>
    <w:rsid w:val="00501CD7"/>
    <w:rsid w:val="00512A29"/>
    <w:rsid w:val="00530D7B"/>
    <w:rsid w:val="00540100"/>
    <w:rsid w:val="00543C57"/>
    <w:rsid w:val="005565ED"/>
    <w:rsid w:val="00567E80"/>
    <w:rsid w:val="00574AFC"/>
    <w:rsid w:val="00575DE1"/>
    <w:rsid w:val="00575F51"/>
    <w:rsid w:val="005834D2"/>
    <w:rsid w:val="005917E1"/>
    <w:rsid w:val="00592DC5"/>
    <w:rsid w:val="00594D71"/>
    <w:rsid w:val="005B0185"/>
    <w:rsid w:val="005B317D"/>
    <w:rsid w:val="005C3156"/>
    <w:rsid w:val="00606990"/>
    <w:rsid w:val="006133C3"/>
    <w:rsid w:val="00624289"/>
    <w:rsid w:val="006375E8"/>
    <w:rsid w:val="006408FF"/>
    <w:rsid w:val="0065036F"/>
    <w:rsid w:val="006558C0"/>
    <w:rsid w:val="006752DD"/>
    <w:rsid w:val="0069141C"/>
    <w:rsid w:val="006954E9"/>
    <w:rsid w:val="006966EA"/>
    <w:rsid w:val="006A09F3"/>
    <w:rsid w:val="006B4493"/>
    <w:rsid w:val="00700330"/>
    <w:rsid w:val="00717748"/>
    <w:rsid w:val="00722B97"/>
    <w:rsid w:val="00723FD7"/>
    <w:rsid w:val="0074210E"/>
    <w:rsid w:val="00751263"/>
    <w:rsid w:val="007568D5"/>
    <w:rsid w:val="00760664"/>
    <w:rsid w:val="00791281"/>
    <w:rsid w:val="007C6D96"/>
    <w:rsid w:val="00813DA5"/>
    <w:rsid w:val="008311A1"/>
    <w:rsid w:val="008907B3"/>
    <w:rsid w:val="008B4573"/>
    <w:rsid w:val="008B52FC"/>
    <w:rsid w:val="008B5F98"/>
    <w:rsid w:val="008F48CC"/>
    <w:rsid w:val="00952EA0"/>
    <w:rsid w:val="00955695"/>
    <w:rsid w:val="00963F2A"/>
    <w:rsid w:val="00971A73"/>
    <w:rsid w:val="00980745"/>
    <w:rsid w:val="009D18E6"/>
    <w:rsid w:val="009E7D48"/>
    <w:rsid w:val="009F68D3"/>
    <w:rsid w:val="00A0585B"/>
    <w:rsid w:val="00A0676D"/>
    <w:rsid w:val="00A1114E"/>
    <w:rsid w:val="00A15B2C"/>
    <w:rsid w:val="00A3764B"/>
    <w:rsid w:val="00A539AF"/>
    <w:rsid w:val="00A8113E"/>
    <w:rsid w:val="00A93C8A"/>
    <w:rsid w:val="00AA7661"/>
    <w:rsid w:val="00AB2CFA"/>
    <w:rsid w:val="00AD5CCE"/>
    <w:rsid w:val="00AE4A64"/>
    <w:rsid w:val="00AE7A67"/>
    <w:rsid w:val="00B1369D"/>
    <w:rsid w:val="00B17986"/>
    <w:rsid w:val="00B46A95"/>
    <w:rsid w:val="00B60FC3"/>
    <w:rsid w:val="00B948C4"/>
    <w:rsid w:val="00B960BA"/>
    <w:rsid w:val="00BB656B"/>
    <w:rsid w:val="00BE0682"/>
    <w:rsid w:val="00BE19BD"/>
    <w:rsid w:val="00BE3EDB"/>
    <w:rsid w:val="00BF2ED1"/>
    <w:rsid w:val="00BF6523"/>
    <w:rsid w:val="00C01920"/>
    <w:rsid w:val="00C376E3"/>
    <w:rsid w:val="00C45565"/>
    <w:rsid w:val="00C55D2C"/>
    <w:rsid w:val="00C73081"/>
    <w:rsid w:val="00C83F8E"/>
    <w:rsid w:val="00C962FB"/>
    <w:rsid w:val="00CB3A63"/>
    <w:rsid w:val="00CC1162"/>
    <w:rsid w:val="00CD2B66"/>
    <w:rsid w:val="00CD3056"/>
    <w:rsid w:val="00CF2DA2"/>
    <w:rsid w:val="00D40EE9"/>
    <w:rsid w:val="00D46D04"/>
    <w:rsid w:val="00D66748"/>
    <w:rsid w:val="00D73D7A"/>
    <w:rsid w:val="00D75E9B"/>
    <w:rsid w:val="00D879CF"/>
    <w:rsid w:val="00DA5A29"/>
    <w:rsid w:val="00DC6CFF"/>
    <w:rsid w:val="00DD51BF"/>
    <w:rsid w:val="00DE00AA"/>
    <w:rsid w:val="00DE3F29"/>
    <w:rsid w:val="00E02B08"/>
    <w:rsid w:val="00E41F13"/>
    <w:rsid w:val="00E51A7F"/>
    <w:rsid w:val="00E604B7"/>
    <w:rsid w:val="00E77EF4"/>
    <w:rsid w:val="00EB0AE6"/>
    <w:rsid w:val="00EB2C1D"/>
    <w:rsid w:val="00EB5949"/>
    <w:rsid w:val="00EC3CBC"/>
    <w:rsid w:val="00F22A93"/>
    <w:rsid w:val="00F24A95"/>
    <w:rsid w:val="00F37F7E"/>
    <w:rsid w:val="00F67403"/>
    <w:rsid w:val="00F763BF"/>
    <w:rsid w:val="00F856CE"/>
    <w:rsid w:val="00F91F05"/>
    <w:rsid w:val="00F941A3"/>
    <w:rsid w:val="00FB1BA1"/>
    <w:rsid w:val="00FD6105"/>
    <w:rsid w:val="00FE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8FF0"/>
  <w15:docId w15:val="{57C8B650-3EEB-4852-AE4C-1B7A028F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94B"/>
  </w:style>
  <w:style w:type="paragraph" w:styleId="Ttulo1">
    <w:name w:val="heading 1"/>
    <w:basedOn w:val="Normal"/>
    <w:next w:val="Normal"/>
    <w:link w:val="Ttulo1Car"/>
    <w:uiPriority w:val="9"/>
    <w:qFormat/>
    <w:rsid w:val="000B34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B34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semiHidden/>
    <w:unhideWhenUsed/>
    <w:qFormat/>
    <w:rsid w:val="00FE11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B27D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B27D2"/>
  </w:style>
  <w:style w:type="paragraph" w:styleId="Piedepgina">
    <w:name w:val="footer"/>
    <w:basedOn w:val="Normal"/>
    <w:link w:val="PiedepginaCar"/>
    <w:uiPriority w:val="99"/>
    <w:unhideWhenUsed/>
    <w:rsid w:val="003B27D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B27D2"/>
  </w:style>
  <w:style w:type="character" w:customStyle="1" w:styleId="Ttulo1Car">
    <w:name w:val="Título 1 Car"/>
    <w:basedOn w:val="Fuentedeprrafopredeter"/>
    <w:link w:val="Ttulo1"/>
    <w:uiPriority w:val="9"/>
    <w:rsid w:val="000B348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B3484"/>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CA18B7"/>
    <w:rPr>
      <w:color w:val="0563C1" w:themeColor="hyperlink"/>
      <w:u w:val="single"/>
    </w:rPr>
  </w:style>
  <w:style w:type="character" w:styleId="Mencinsinresolver">
    <w:name w:val="Unresolved Mention"/>
    <w:basedOn w:val="Fuentedeprrafopredeter"/>
    <w:uiPriority w:val="99"/>
    <w:semiHidden/>
    <w:unhideWhenUsed/>
    <w:rsid w:val="00CA18B7"/>
    <w:rPr>
      <w:color w:val="605E5C"/>
      <w:shd w:val="clear" w:color="auto" w:fill="E1DFDD"/>
    </w:rPr>
  </w:style>
  <w:style w:type="character" w:customStyle="1" w:styleId="Ttulo3Car">
    <w:name w:val="Título 3 Car"/>
    <w:basedOn w:val="Fuentedeprrafopredeter"/>
    <w:link w:val="Ttulo3"/>
    <w:uiPriority w:val="9"/>
    <w:rsid w:val="00FE11ED"/>
    <w:rPr>
      <w:rFonts w:ascii="Times New Roman" w:eastAsia="Times New Roman" w:hAnsi="Times New Roman" w:cs="Times New Roman"/>
      <w:b/>
      <w:bCs/>
      <w:sz w:val="27"/>
      <w:szCs w:val="27"/>
    </w:rPr>
  </w:style>
  <w:style w:type="character" w:customStyle="1" w:styleId="UnresolvedMention1">
    <w:name w:val="Unresolved Mention1"/>
    <w:basedOn w:val="Fuentedeprrafopredeter"/>
    <w:uiPriority w:val="99"/>
    <w:semiHidden/>
    <w:unhideWhenUsed/>
    <w:rsid w:val="00FE11ED"/>
    <w:rPr>
      <w:color w:val="605E5C"/>
      <w:shd w:val="clear" w:color="auto" w:fill="E1DFDD"/>
    </w:rPr>
  </w:style>
  <w:style w:type="paragraph" w:styleId="Textodeglobo">
    <w:name w:val="Balloon Text"/>
    <w:basedOn w:val="Normal"/>
    <w:link w:val="TextodegloboCar"/>
    <w:uiPriority w:val="99"/>
    <w:semiHidden/>
    <w:unhideWhenUsed/>
    <w:rsid w:val="00FE11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11ED"/>
    <w:rPr>
      <w:rFonts w:ascii="Segoe UI" w:hAnsi="Segoe UI" w:cs="Segoe UI"/>
      <w:sz w:val="18"/>
      <w:szCs w:val="18"/>
    </w:rPr>
  </w:style>
  <w:style w:type="character" w:styleId="Refdenotaalpie">
    <w:name w:val="footnote reference"/>
    <w:basedOn w:val="Fuentedeprrafopredeter"/>
    <w:uiPriority w:val="99"/>
    <w:semiHidden/>
    <w:rsid w:val="00FE11ED"/>
    <w:rPr>
      <w:rFonts w:cs="Times New Roman"/>
      <w:position w:val="6"/>
      <w:sz w:val="16"/>
    </w:rPr>
  </w:style>
  <w:style w:type="paragraph" w:styleId="Textonotapie">
    <w:name w:val="footnote text"/>
    <w:aliases w:val="- Texto de nota de rodapé — [ABNT]"/>
    <w:basedOn w:val="Normal"/>
    <w:link w:val="TextonotapieCar"/>
    <w:uiPriority w:val="99"/>
    <w:rsid w:val="00FE11ED"/>
    <w:pPr>
      <w:spacing w:after="0" w:line="240" w:lineRule="auto"/>
    </w:pPr>
    <w:rPr>
      <w:rFonts w:ascii="Times" w:eastAsia="Times New Roman" w:hAnsi="Times" w:cs="Times New Roman"/>
      <w:sz w:val="24"/>
      <w:szCs w:val="20"/>
    </w:rPr>
  </w:style>
  <w:style w:type="character" w:customStyle="1" w:styleId="TextonotapieCar">
    <w:name w:val="Texto nota pie Car"/>
    <w:aliases w:val="- Texto de nota de rodapé — [ABNT] Car"/>
    <w:basedOn w:val="Fuentedeprrafopredeter"/>
    <w:link w:val="Textonotapie"/>
    <w:uiPriority w:val="99"/>
    <w:rsid w:val="00FE11ED"/>
    <w:rPr>
      <w:rFonts w:ascii="Times" w:eastAsia="Times New Roman" w:hAnsi="Times" w:cs="Times New Roman"/>
      <w:sz w:val="24"/>
      <w:szCs w:val="20"/>
    </w:rPr>
  </w:style>
  <w:style w:type="character" w:styleId="Textoennegrita">
    <w:name w:val="Strong"/>
    <w:basedOn w:val="Fuentedeprrafopredeter"/>
    <w:uiPriority w:val="22"/>
    <w:qFormat/>
    <w:rsid w:val="00FE11ED"/>
    <w:rPr>
      <w:b/>
      <w:bCs/>
    </w:rPr>
  </w:style>
  <w:style w:type="paragraph" w:styleId="Prrafodelista">
    <w:name w:val="List Paragraph"/>
    <w:basedOn w:val="Normal"/>
    <w:uiPriority w:val="34"/>
    <w:qFormat/>
    <w:rsid w:val="00FE11ED"/>
    <w:pPr>
      <w:ind w:left="720"/>
      <w:contextualSpacing/>
    </w:pPr>
  </w:style>
  <w:style w:type="character" w:styleId="Refdecomentario">
    <w:name w:val="annotation reference"/>
    <w:basedOn w:val="Fuentedeprrafopredeter"/>
    <w:uiPriority w:val="99"/>
    <w:semiHidden/>
    <w:unhideWhenUsed/>
    <w:rsid w:val="00FE11ED"/>
    <w:rPr>
      <w:sz w:val="18"/>
      <w:szCs w:val="18"/>
    </w:rPr>
  </w:style>
  <w:style w:type="paragraph" w:styleId="Textocomentario">
    <w:name w:val="annotation text"/>
    <w:basedOn w:val="Normal"/>
    <w:link w:val="TextocomentarioCar"/>
    <w:uiPriority w:val="99"/>
    <w:semiHidden/>
    <w:unhideWhenUsed/>
    <w:rsid w:val="00FE11ED"/>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FE11ED"/>
    <w:rPr>
      <w:sz w:val="24"/>
      <w:szCs w:val="24"/>
    </w:rPr>
  </w:style>
  <w:style w:type="paragraph" w:styleId="Asuntodelcomentario">
    <w:name w:val="annotation subject"/>
    <w:basedOn w:val="Textocomentario"/>
    <w:next w:val="Textocomentario"/>
    <w:link w:val="AsuntodelcomentarioCar"/>
    <w:uiPriority w:val="99"/>
    <w:semiHidden/>
    <w:unhideWhenUsed/>
    <w:rsid w:val="00FE11ED"/>
    <w:rPr>
      <w:b/>
      <w:bCs/>
      <w:sz w:val="20"/>
      <w:szCs w:val="20"/>
    </w:rPr>
  </w:style>
  <w:style w:type="character" w:customStyle="1" w:styleId="AsuntodelcomentarioCar">
    <w:name w:val="Asunto del comentario Car"/>
    <w:basedOn w:val="TextocomentarioCar"/>
    <w:link w:val="Asuntodelcomentario"/>
    <w:uiPriority w:val="99"/>
    <w:semiHidden/>
    <w:rsid w:val="00FE11ED"/>
    <w:rPr>
      <w:b/>
      <w:bCs/>
      <w:sz w:val="20"/>
      <w:szCs w:val="20"/>
    </w:rPr>
  </w:style>
  <w:style w:type="paragraph" w:styleId="Textoindependiente">
    <w:name w:val="Body Text"/>
    <w:basedOn w:val="Normal"/>
    <w:link w:val="TextoindependienteCar"/>
    <w:uiPriority w:val="1"/>
    <w:qFormat/>
    <w:rsid w:val="00FE11E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oindependienteCar">
    <w:name w:val="Texto independiente Car"/>
    <w:basedOn w:val="Fuentedeprrafopredeter"/>
    <w:link w:val="Textoindependiente"/>
    <w:uiPriority w:val="1"/>
    <w:rsid w:val="00FE11ED"/>
    <w:rPr>
      <w:rFonts w:ascii="Times New Roman" w:eastAsia="Times New Roman" w:hAnsi="Times New Roman" w:cs="Times New Roman"/>
      <w:sz w:val="20"/>
      <w:szCs w:val="20"/>
    </w:rPr>
  </w:style>
  <w:style w:type="character" w:customStyle="1" w:styleId="PSIClaveTCar">
    <w:name w:val="PSI_ClaveT Car"/>
    <w:qFormat/>
    <w:rsid w:val="0061472E"/>
    <w:rPr>
      <w:i/>
      <w:sz w:val="24"/>
      <w:lang w:val="es-ES" w:bidi="ar-SA"/>
    </w:rPr>
  </w:style>
  <w:style w:type="paragraph" w:customStyle="1" w:styleId="Abstract">
    <w:name w:val="Abstract"/>
    <w:basedOn w:val="Normal"/>
    <w:qFormat/>
    <w:rsid w:val="0061472E"/>
    <w:pPr>
      <w:suppressAutoHyphens/>
      <w:overflowPunct w:val="0"/>
      <w:spacing w:before="360" w:after="360" w:line="240" w:lineRule="auto"/>
      <w:ind w:firstLine="567"/>
      <w:jc w:val="both"/>
    </w:pPr>
    <w:rPr>
      <w:rFonts w:ascii="Times New Roman" w:eastAsia="Times New Roman" w:hAnsi="Times New Roman" w:cs="Times New Roman"/>
      <w:color w:val="00000A"/>
      <w:szCs w:val="20"/>
      <w:lang w:val="es-AR" w:eastAsia="zh-CN"/>
    </w:rPr>
  </w:style>
  <w:style w:type="paragraph" w:customStyle="1" w:styleId="PSIClave">
    <w:name w:val="PSI_Clave"/>
    <w:basedOn w:val="Textoindependiente"/>
    <w:qFormat/>
    <w:rsid w:val="0061472E"/>
    <w:pPr>
      <w:widowControl/>
      <w:tabs>
        <w:tab w:val="left" w:pos="8504"/>
      </w:tabs>
      <w:suppressAutoHyphens/>
      <w:overflowPunct w:val="0"/>
      <w:autoSpaceDE/>
      <w:autoSpaceDN/>
      <w:spacing w:before="240" w:line="360" w:lineRule="auto"/>
      <w:ind w:firstLine="567"/>
      <w:jc w:val="both"/>
    </w:pPr>
    <w:rPr>
      <w:color w:val="00000A"/>
      <w:sz w:val="22"/>
      <w:lang w:val="eu-ES" w:eastAsia="zh-CN"/>
    </w:rPr>
  </w:style>
  <w:style w:type="paragraph" w:styleId="Bibliografa">
    <w:name w:val="Bibliography"/>
    <w:basedOn w:val="Normal"/>
    <w:next w:val="Normal"/>
    <w:uiPriority w:val="37"/>
    <w:semiHidden/>
    <w:unhideWhenUsed/>
    <w:rsid w:val="0061472E"/>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uerpodeltexto">
    <w:name w:val="Cuerpo del texto_"/>
    <w:basedOn w:val="Fuentedeprrafopredeter"/>
    <w:link w:val="Cuerpodeltexto0"/>
    <w:rsid w:val="00C73081"/>
    <w:rPr>
      <w:rFonts w:ascii="Times New Roman" w:eastAsia="Times New Roman" w:hAnsi="Times New Roman" w:cs="Times New Roman"/>
    </w:rPr>
  </w:style>
  <w:style w:type="paragraph" w:customStyle="1" w:styleId="Cuerpodeltexto0">
    <w:name w:val="Cuerpo del texto"/>
    <w:basedOn w:val="Normal"/>
    <w:link w:val="Cuerpodeltexto"/>
    <w:rsid w:val="00C73081"/>
    <w:pPr>
      <w:widowControl w:val="0"/>
      <w:spacing w:after="0" w:line="240" w:lineRule="auto"/>
      <w:ind w:firstLine="400"/>
    </w:pPr>
    <w:rPr>
      <w:rFonts w:ascii="Times New Roman" w:eastAsia="Times New Roman" w:hAnsi="Times New Roman" w:cs="Times New Roman"/>
    </w:rPr>
  </w:style>
  <w:style w:type="paragraph" w:customStyle="1" w:styleId="Textbody">
    <w:name w:val="Text body"/>
    <w:basedOn w:val="Normal"/>
    <w:rsid w:val="00EC3CBC"/>
    <w:pPr>
      <w:suppressAutoHyphens/>
      <w:autoSpaceDN w:val="0"/>
      <w:spacing w:after="283" w:line="360" w:lineRule="auto"/>
      <w:jc w:val="both"/>
      <w:textAlignment w:val="baseline"/>
    </w:pPr>
    <w:rPr>
      <w:rFonts w:ascii="Times New Roman" w:eastAsia="Times New Roman" w:hAnsi="Times New Roman" w:cs="Times New Roman"/>
      <w:color w:val="00000A"/>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1356">
      <w:bodyDiv w:val="1"/>
      <w:marLeft w:val="0"/>
      <w:marRight w:val="0"/>
      <w:marTop w:val="0"/>
      <w:marBottom w:val="0"/>
      <w:divBdr>
        <w:top w:val="none" w:sz="0" w:space="0" w:color="auto"/>
        <w:left w:val="none" w:sz="0" w:space="0" w:color="auto"/>
        <w:bottom w:val="none" w:sz="0" w:space="0" w:color="auto"/>
        <w:right w:val="none" w:sz="0" w:space="0" w:color="auto"/>
      </w:divBdr>
    </w:div>
    <w:div w:id="231430276">
      <w:bodyDiv w:val="1"/>
      <w:marLeft w:val="0"/>
      <w:marRight w:val="0"/>
      <w:marTop w:val="0"/>
      <w:marBottom w:val="0"/>
      <w:divBdr>
        <w:top w:val="none" w:sz="0" w:space="0" w:color="auto"/>
        <w:left w:val="none" w:sz="0" w:space="0" w:color="auto"/>
        <w:bottom w:val="none" w:sz="0" w:space="0" w:color="auto"/>
        <w:right w:val="none" w:sz="0" w:space="0" w:color="auto"/>
      </w:divBdr>
    </w:div>
    <w:div w:id="627197721">
      <w:bodyDiv w:val="1"/>
      <w:marLeft w:val="0"/>
      <w:marRight w:val="0"/>
      <w:marTop w:val="0"/>
      <w:marBottom w:val="0"/>
      <w:divBdr>
        <w:top w:val="none" w:sz="0" w:space="0" w:color="auto"/>
        <w:left w:val="none" w:sz="0" w:space="0" w:color="auto"/>
        <w:bottom w:val="none" w:sz="0" w:space="0" w:color="auto"/>
        <w:right w:val="none" w:sz="0" w:space="0" w:color="auto"/>
      </w:divBdr>
      <w:divsChild>
        <w:div w:id="2034333944">
          <w:marLeft w:val="0"/>
          <w:marRight w:val="0"/>
          <w:marTop w:val="0"/>
          <w:marBottom w:val="0"/>
          <w:divBdr>
            <w:top w:val="none" w:sz="0" w:space="0" w:color="auto"/>
            <w:left w:val="none" w:sz="0" w:space="0" w:color="auto"/>
            <w:bottom w:val="none" w:sz="0" w:space="0" w:color="auto"/>
            <w:right w:val="none" w:sz="0" w:space="0" w:color="auto"/>
          </w:divBdr>
          <w:divsChild>
            <w:div w:id="820124747">
              <w:marLeft w:val="0"/>
              <w:marRight w:val="0"/>
              <w:marTop w:val="0"/>
              <w:marBottom w:val="0"/>
              <w:divBdr>
                <w:top w:val="none" w:sz="0" w:space="0" w:color="auto"/>
                <w:left w:val="none" w:sz="0" w:space="0" w:color="auto"/>
                <w:bottom w:val="none" w:sz="0" w:space="0" w:color="auto"/>
                <w:right w:val="none" w:sz="0" w:space="0" w:color="auto"/>
              </w:divBdr>
              <w:divsChild>
                <w:div w:id="1628197671">
                  <w:marLeft w:val="0"/>
                  <w:marRight w:val="0"/>
                  <w:marTop w:val="0"/>
                  <w:marBottom w:val="0"/>
                  <w:divBdr>
                    <w:top w:val="none" w:sz="0" w:space="0" w:color="auto"/>
                    <w:left w:val="none" w:sz="0" w:space="0" w:color="auto"/>
                    <w:bottom w:val="none" w:sz="0" w:space="0" w:color="auto"/>
                    <w:right w:val="none" w:sz="0" w:space="0" w:color="auto"/>
                  </w:divBdr>
                  <w:divsChild>
                    <w:div w:id="1691370241">
                      <w:marLeft w:val="0"/>
                      <w:marRight w:val="0"/>
                      <w:marTop w:val="0"/>
                      <w:marBottom w:val="0"/>
                      <w:divBdr>
                        <w:top w:val="none" w:sz="0" w:space="0" w:color="auto"/>
                        <w:left w:val="none" w:sz="0" w:space="0" w:color="auto"/>
                        <w:bottom w:val="none" w:sz="0" w:space="0" w:color="auto"/>
                        <w:right w:val="none" w:sz="0" w:space="0" w:color="auto"/>
                      </w:divBdr>
                      <w:divsChild>
                        <w:div w:id="1193231384">
                          <w:marLeft w:val="0"/>
                          <w:marRight w:val="0"/>
                          <w:marTop w:val="0"/>
                          <w:marBottom w:val="0"/>
                          <w:divBdr>
                            <w:top w:val="none" w:sz="0" w:space="0" w:color="auto"/>
                            <w:left w:val="none" w:sz="0" w:space="0" w:color="auto"/>
                            <w:bottom w:val="none" w:sz="0" w:space="0" w:color="auto"/>
                            <w:right w:val="none" w:sz="0" w:space="0" w:color="auto"/>
                          </w:divBdr>
                          <w:divsChild>
                            <w:div w:id="15028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18579">
                      <w:marLeft w:val="0"/>
                      <w:marRight w:val="0"/>
                      <w:marTop w:val="0"/>
                      <w:marBottom w:val="0"/>
                      <w:divBdr>
                        <w:top w:val="none" w:sz="0" w:space="0" w:color="auto"/>
                        <w:left w:val="none" w:sz="0" w:space="0" w:color="auto"/>
                        <w:bottom w:val="none" w:sz="0" w:space="0" w:color="auto"/>
                        <w:right w:val="none" w:sz="0" w:space="0" w:color="auto"/>
                      </w:divBdr>
                      <w:divsChild>
                        <w:div w:id="1700812906">
                          <w:marLeft w:val="0"/>
                          <w:marRight w:val="0"/>
                          <w:marTop w:val="0"/>
                          <w:marBottom w:val="0"/>
                          <w:divBdr>
                            <w:top w:val="none" w:sz="0" w:space="0" w:color="auto"/>
                            <w:left w:val="none" w:sz="0" w:space="0" w:color="auto"/>
                            <w:bottom w:val="none" w:sz="0" w:space="0" w:color="auto"/>
                            <w:right w:val="none" w:sz="0" w:space="0" w:color="auto"/>
                          </w:divBdr>
                          <w:divsChild>
                            <w:div w:id="596522043">
                              <w:marLeft w:val="0"/>
                              <w:marRight w:val="0"/>
                              <w:marTop w:val="0"/>
                              <w:marBottom w:val="0"/>
                              <w:divBdr>
                                <w:top w:val="none" w:sz="0" w:space="0" w:color="auto"/>
                                <w:left w:val="none" w:sz="0" w:space="0" w:color="auto"/>
                                <w:bottom w:val="none" w:sz="0" w:space="0" w:color="auto"/>
                                <w:right w:val="none" w:sz="0" w:space="0" w:color="auto"/>
                              </w:divBdr>
                              <w:divsChild>
                                <w:div w:id="3285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238599">
          <w:marLeft w:val="0"/>
          <w:marRight w:val="0"/>
          <w:marTop w:val="0"/>
          <w:marBottom w:val="0"/>
          <w:divBdr>
            <w:top w:val="none" w:sz="0" w:space="0" w:color="auto"/>
            <w:left w:val="none" w:sz="0" w:space="0" w:color="auto"/>
            <w:bottom w:val="none" w:sz="0" w:space="0" w:color="auto"/>
            <w:right w:val="none" w:sz="0" w:space="0" w:color="auto"/>
          </w:divBdr>
          <w:divsChild>
            <w:div w:id="1042512444">
              <w:marLeft w:val="0"/>
              <w:marRight w:val="0"/>
              <w:marTop w:val="0"/>
              <w:marBottom w:val="0"/>
              <w:divBdr>
                <w:top w:val="none" w:sz="0" w:space="0" w:color="auto"/>
                <w:left w:val="none" w:sz="0" w:space="0" w:color="auto"/>
                <w:bottom w:val="none" w:sz="0" w:space="0" w:color="auto"/>
                <w:right w:val="none" w:sz="0" w:space="0" w:color="auto"/>
              </w:divBdr>
              <w:divsChild>
                <w:div w:id="1683509365">
                  <w:marLeft w:val="0"/>
                  <w:marRight w:val="0"/>
                  <w:marTop w:val="0"/>
                  <w:marBottom w:val="0"/>
                  <w:divBdr>
                    <w:top w:val="none" w:sz="0" w:space="0" w:color="auto"/>
                    <w:left w:val="none" w:sz="0" w:space="0" w:color="auto"/>
                    <w:bottom w:val="none" w:sz="0" w:space="0" w:color="auto"/>
                    <w:right w:val="none" w:sz="0" w:space="0" w:color="auto"/>
                  </w:divBdr>
                  <w:divsChild>
                    <w:div w:id="189342365">
                      <w:marLeft w:val="0"/>
                      <w:marRight w:val="0"/>
                      <w:marTop w:val="0"/>
                      <w:marBottom w:val="0"/>
                      <w:divBdr>
                        <w:top w:val="none" w:sz="0" w:space="0" w:color="auto"/>
                        <w:left w:val="none" w:sz="0" w:space="0" w:color="auto"/>
                        <w:bottom w:val="none" w:sz="0" w:space="0" w:color="auto"/>
                        <w:right w:val="none" w:sz="0" w:space="0" w:color="auto"/>
                      </w:divBdr>
                      <w:divsChild>
                        <w:div w:id="433522629">
                          <w:marLeft w:val="0"/>
                          <w:marRight w:val="0"/>
                          <w:marTop w:val="0"/>
                          <w:marBottom w:val="0"/>
                          <w:divBdr>
                            <w:top w:val="none" w:sz="0" w:space="0" w:color="auto"/>
                            <w:left w:val="none" w:sz="0" w:space="0" w:color="auto"/>
                            <w:bottom w:val="none" w:sz="0" w:space="0" w:color="auto"/>
                            <w:right w:val="none" w:sz="0" w:space="0" w:color="auto"/>
                          </w:divBdr>
                          <w:divsChild>
                            <w:div w:id="1838299921">
                              <w:marLeft w:val="0"/>
                              <w:marRight w:val="0"/>
                              <w:marTop w:val="0"/>
                              <w:marBottom w:val="0"/>
                              <w:divBdr>
                                <w:top w:val="none" w:sz="0" w:space="0" w:color="auto"/>
                                <w:left w:val="none" w:sz="0" w:space="0" w:color="auto"/>
                                <w:bottom w:val="none" w:sz="0" w:space="0" w:color="auto"/>
                                <w:right w:val="none" w:sz="0" w:space="0" w:color="auto"/>
                              </w:divBdr>
                            </w:div>
                          </w:divsChild>
                        </w:div>
                        <w:div w:id="503277799">
                          <w:marLeft w:val="0"/>
                          <w:marRight w:val="0"/>
                          <w:marTop w:val="0"/>
                          <w:marBottom w:val="0"/>
                          <w:divBdr>
                            <w:top w:val="none" w:sz="0" w:space="0" w:color="auto"/>
                            <w:left w:val="none" w:sz="0" w:space="0" w:color="auto"/>
                            <w:bottom w:val="none" w:sz="0" w:space="0" w:color="auto"/>
                            <w:right w:val="none" w:sz="0" w:space="0" w:color="auto"/>
                          </w:divBdr>
                        </w:div>
                      </w:divsChild>
                    </w:div>
                    <w:div w:id="309016923">
                      <w:marLeft w:val="0"/>
                      <w:marRight w:val="0"/>
                      <w:marTop w:val="0"/>
                      <w:marBottom w:val="0"/>
                      <w:divBdr>
                        <w:top w:val="none" w:sz="0" w:space="0" w:color="auto"/>
                        <w:left w:val="none" w:sz="0" w:space="0" w:color="auto"/>
                        <w:bottom w:val="none" w:sz="0" w:space="0" w:color="auto"/>
                        <w:right w:val="none" w:sz="0" w:space="0" w:color="auto"/>
                      </w:divBdr>
                      <w:divsChild>
                        <w:div w:id="232547282">
                          <w:marLeft w:val="0"/>
                          <w:marRight w:val="0"/>
                          <w:marTop w:val="0"/>
                          <w:marBottom w:val="0"/>
                          <w:divBdr>
                            <w:top w:val="none" w:sz="0" w:space="0" w:color="auto"/>
                            <w:left w:val="none" w:sz="0" w:space="0" w:color="auto"/>
                            <w:bottom w:val="none" w:sz="0" w:space="0" w:color="auto"/>
                            <w:right w:val="none" w:sz="0" w:space="0" w:color="auto"/>
                          </w:divBdr>
                          <w:divsChild>
                            <w:div w:id="95906407">
                              <w:marLeft w:val="0"/>
                              <w:marRight w:val="0"/>
                              <w:marTop w:val="0"/>
                              <w:marBottom w:val="0"/>
                              <w:divBdr>
                                <w:top w:val="none" w:sz="0" w:space="0" w:color="auto"/>
                                <w:left w:val="none" w:sz="0" w:space="0" w:color="auto"/>
                                <w:bottom w:val="none" w:sz="0" w:space="0" w:color="auto"/>
                                <w:right w:val="none" w:sz="0" w:space="0" w:color="auto"/>
                              </w:divBdr>
                              <w:divsChild>
                                <w:div w:id="18742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102613">
          <w:marLeft w:val="0"/>
          <w:marRight w:val="0"/>
          <w:marTop w:val="0"/>
          <w:marBottom w:val="0"/>
          <w:divBdr>
            <w:top w:val="none" w:sz="0" w:space="0" w:color="auto"/>
            <w:left w:val="none" w:sz="0" w:space="0" w:color="auto"/>
            <w:bottom w:val="none" w:sz="0" w:space="0" w:color="auto"/>
            <w:right w:val="none" w:sz="0" w:space="0" w:color="auto"/>
          </w:divBdr>
          <w:divsChild>
            <w:div w:id="1455295674">
              <w:marLeft w:val="0"/>
              <w:marRight w:val="0"/>
              <w:marTop w:val="0"/>
              <w:marBottom w:val="0"/>
              <w:divBdr>
                <w:top w:val="none" w:sz="0" w:space="0" w:color="auto"/>
                <w:left w:val="none" w:sz="0" w:space="0" w:color="auto"/>
                <w:bottom w:val="none" w:sz="0" w:space="0" w:color="auto"/>
                <w:right w:val="none" w:sz="0" w:space="0" w:color="auto"/>
              </w:divBdr>
              <w:divsChild>
                <w:div w:id="1221751792">
                  <w:marLeft w:val="0"/>
                  <w:marRight w:val="0"/>
                  <w:marTop w:val="0"/>
                  <w:marBottom w:val="0"/>
                  <w:divBdr>
                    <w:top w:val="none" w:sz="0" w:space="0" w:color="auto"/>
                    <w:left w:val="none" w:sz="0" w:space="0" w:color="auto"/>
                    <w:bottom w:val="none" w:sz="0" w:space="0" w:color="auto"/>
                    <w:right w:val="none" w:sz="0" w:space="0" w:color="auto"/>
                  </w:divBdr>
                  <w:divsChild>
                    <w:div w:id="1092969487">
                      <w:marLeft w:val="0"/>
                      <w:marRight w:val="0"/>
                      <w:marTop w:val="0"/>
                      <w:marBottom w:val="0"/>
                      <w:divBdr>
                        <w:top w:val="none" w:sz="0" w:space="0" w:color="auto"/>
                        <w:left w:val="none" w:sz="0" w:space="0" w:color="auto"/>
                        <w:bottom w:val="none" w:sz="0" w:space="0" w:color="auto"/>
                        <w:right w:val="none" w:sz="0" w:space="0" w:color="auto"/>
                      </w:divBdr>
                      <w:divsChild>
                        <w:div w:id="264700079">
                          <w:marLeft w:val="0"/>
                          <w:marRight w:val="0"/>
                          <w:marTop w:val="0"/>
                          <w:marBottom w:val="0"/>
                          <w:divBdr>
                            <w:top w:val="none" w:sz="0" w:space="0" w:color="auto"/>
                            <w:left w:val="none" w:sz="0" w:space="0" w:color="auto"/>
                            <w:bottom w:val="none" w:sz="0" w:space="0" w:color="auto"/>
                            <w:right w:val="none" w:sz="0" w:space="0" w:color="auto"/>
                          </w:divBdr>
                          <w:divsChild>
                            <w:div w:id="7219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257637">
      <w:bodyDiv w:val="1"/>
      <w:marLeft w:val="0"/>
      <w:marRight w:val="0"/>
      <w:marTop w:val="0"/>
      <w:marBottom w:val="0"/>
      <w:divBdr>
        <w:top w:val="none" w:sz="0" w:space="0" w:color="auto"/>
        <w:left w:val="none" w:sz="0" w:space="0" w:color="auto"/>
        <w:bottom w:val="none" w:sz="0" w:space="0" w:color="auto"/>
        <w:right w:val="none" w:sz="0" w:space="0" w:color="auto"/>
      </w:divBdr>
      <w:divsChild>
        <w:div w:id="444813393">
          <w:marLeft w:val="0"/>
          <w:marRight w:val="0"/>
          <w:marTop w:val="0"/>
          <w:marBottom w:val="0"/>
          <w:divBdr>
            <w:top w:val="none" w:sz="0" w:space="0" w:color="auto"/>
            <w:left w:val="none" w:sz="0" w:space="0" w:color="auto"/>
            <w:bottom w:val="none" w:sz="0" w:space="0" w:color="auto"/>
            <w:right w:val="none" w:sz="0" w:space="0" w:color="auto"/>
          </w:divBdr>
          <w:divsChild>
            <w:div w:id="1447041113">
              <w:marLeft w:val="0"/>
              <w:marRight w:val="0"/>
              <w:marTop w:val="0"/>
              <w:marBottom w:val="0"/>
              <w:divBdr>
                <w:top w:val="none" w:sz="0" w:space="0" w:color="auto"/>
                <w:left w:val="none" w:sz="0" w:space="0" w:color="auto"/>
                <w:bottom w:val="none" w:sz="0" w:space="0" w:color="auto"/>
                <w:right w:val="none" w:sz="0" w:space="0" w:color="auto"/>
              </w:divBdr>
              <w:divsChild>
                <w:div w:id="1227640509">
                  <w:marLeft w:val="0"/>
                  <w:marRight w:val="0"/>
                  <w:marTop w:val="0"/>
                  <w:marBottom w:val="0"/>
                  <w:divBdr>
                    <w:top w:val="none" w:sz="0" w:space="0" w:color="auto"/>
                    <w:left w:val="none" w:sz="0" w:space="0" w:color="auto"/>
                    <w:bottom w:val="none" w:sz="0" w:space="0" w:color="auto"/>
                    <w:right w:val="none" w:sz="0" w:space="0" w:color="auto"/>
                  </w:divBdr>
                  <w:divsChild>
                    <w:div w:id="1042561150">
                      <w:marLeft w:val="0"/>
                      <w:marRight w:val="0"/>
                      <w:marTop w:val="0"/>
                      <w:marBottom w:val="0"/>
                      <w:divBdr>
                        <w:top w:val="none" w:sz="0" w:space="0" w:color="auto"/>
                        <w:left w:val="none" w:sz="0" w:space="0" w:color="auto"/>
                        <w:bottom w:val="none" w:sz="0" w:space="0" w:color="auto"/>
                        <w:right w:val="none" w:sz="0" w:space="0" w:color="auto"/>
                      </w:divBdr>
                      <w:divsChild>
                        <w:div w:id="2093576965">
                          <w:marLeft w:val="0"/>
                          <w:marRight w:val="0"/>
                          <w:marTop w:val="0"/>
                          <w:marBottom w:val="0"/>
                          <w:divBdr>
                            <w:top w:val="none" w:sz="0" w:space="0" w:color="auto"/>
                            <w:left w:val="none" w:sz="0" w:space="0" w:color="auto"/>
                            <w:bottom w:val="none" w:sz="0" w:space="0" w:color="auto"/>
                            <w:right w:val="none" w:sz="0" w:space="0" w:color="auto"/>
                          </w:divBdr>
                          <w:divsChild>
                            <w:div w:id="8597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4604">
                      <w:marLeft w:val="0"/>
                      <w:marRight w:val="0"/>
                      <w:marTop w:val="0"/>
                      <w:marBottom w:val="0"/>
                      <w:divBdr>
                        <w:top w:val="none" w:sz="0" w:space="0" w:color="auto"/>
                        <w:left w:val="none" w:sz="0" w:space="0" w:color="auto"/>
                        <w:bottom w:val="none" w:sz="0" w:space="0" w:color="auto"/>
                        <w:right w:val="none" w:sz="0" w:space="0" w:color="auto"/>
                      </w:divBdr>
                      <w:divsChild>
                        <w:div w:id="1706565408">
                          <w:marLeft w:val="0"/>
                          <w:marRight w:val="0"/>
                          <w:marTop w:val="0"/>
                          <w:marBottom w:val="0"/>
                          <w:divBdr>
                            <w:top w:val="none" w:sz="0" w:space="0" w:color="auto"/>
                            <w:left w:val="none" w:sz="0" w:space="0" w:color="auto"/>
                            <w:bottom w:val="none" w:sz="0" w:space="0" w:color="auto"/>
                            <w:right w:val="none" w:sz="0" w:space="0" w:color="auto"/>
                          </w:divBdr>
                          <w:divsChild>
                            <w:div w:id="1040402646">
                              <w:marLeft w:val="0"/>
                              <w:marRight w:val="0"/>
                              <w:marTop w:val="0"/>
                              <w:marBottom w:val="0"/>
                              <w:divBdr>
                                <w:top w:val="none" w:sz="0" w:space="0" w:color="auto"/>
                                <w:left w:val="none" w:sz="0" w:space="0" w:color="auto"/>
                                <w:bottom w:val="none" w:sz="0" w:space="0" w:color="auto"/>
                                <w:right w:val="none" w:sz="0" w:space="0" w:color="auto"/>
                              </w:divBdr>
                              <w:divsChild>
                                <w:div w:id="14830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502497">
          <w:marLeft w:val="0"/>
          <w:marRight w:val="0"/>
          <w:marTop w:val="0"/>
          <w:marBottom w:val="0"/>
          <w:divBdr>
            <w:top w:val="none" w:sz="0" w:space="0" w:color="auto"/>
            <w:left w:val="none" w:sz="0" w:space="0" w:color="auto"/>
            <w:bottom w:val="none" w:sz="0" w:space="0" w:color="auto"/>
            <w:right w:val="none" w:sz="0" w:space="0" w:color="auto"/>
          </w:divBdr>
          <w:divsChild>
            <w:div w:id="1025907159">
              <w:marLeft w:val="0"/>
              <w:marRight w:val="0"/>
              <w:marTop w:val="0"/>
              <w:marBottom w:val="0"/>
              <w:divBdr>
                <w:top w:val="none" w:sz="0" w:space="0" w:color="auto"/>
                <w:left w:val="none" w:sz="0" w:space="0" w:color="auto"/>
                <w:bottom w:val="none" w:sz="0" w:space="0" w:color="auto"/>
                <w:right w:val="none" w:sz="0" w:space="0" w:color="auto"/>
              </w:divBdr>
              <w:divsChild>
                <w:div w:id="1010182332">
                  <w:marLeft w:val="0"/>
                  <w:marRight w:val="0"/>
                  <w:marTop w:val="0"/>
                  <w:marBottom w:val="0"/>
                  <w:divBdr>
                    <w:top w:val="none" w:sz="0" w:space="0" w:color="auto"/>
                    <w:left w:val="none" w:sz="0" w:space="0" w:color="auto"/>
                    <w:bottom w:val="none" w:sz="0" w:space="0" w:color="auto"/>
                    <w:right w:val="none" w:sz="0" w:space="0" w:color="auto"/>
                  </w:divBdr>
                  <w:divsChild>
                    <w:div w:id="744188863">
                      <w:marLeft w:val="0"/>
                      <w:marRight w:val="0"/>
                      <w:marTop w:val="0"/>
                      <w:marBottom w:val="0"/>
                      <w:divBdr>
                        <w:top w:val="none" w:sz="0" w:space="0" w:color="auto"/>
                        <w:left w:val="none" w:sz="0" w:space="0" w:color="auto"/>
                        <w:bottom w:val="none" w:sz="0" w:space="0" w:color="auto"/>
                        <w:right w:val="none" w:sz="0" w:space="0" w:color="auto"/>
                      </w:divBdr>
                      <w:divsChild>
                        <w:div w:id="379746048">
                          <w:marLeft w:val="0"/>
                          <w:marRight w:val="0"/>
                          <w:marTop w:val="0"/>
                          <w:marBottom w:val="0"/>
                          <w:divBdr>
                            <w:top w:val="none" w:sz="0" w:space="0" w:color="auto"/>
                            <w:left w:val="none" w:sz="0" w:space="0" w:color="auto"/>
                            <w:bottom w:val="none" w:sz="0" w:space="0" w:color="auto"/>
                            <w:right w:val="none" w:sz="0" w:space="0" w:color="auto"/>
                          </w:divBdr>
                          <w:divsChild>
                            <w:div w:id="1372532750">
                              <w:marLeft w:val="0"/>
                              <w:marRight w:val="0"/>
                              <w:marTop w:val="0"/>
                              <w:marBottom w:val="0"/>
                              <w:divBdr>
                                <w:top w:val="none" w:sz="0" w:space="0" w:color="auto"/>
                                <w:left w:val="none" w:sz="0" w:space="0" w:color="auto"/>
                                <w:bottom w:val="none" w:sz="0" w:space="0" w:color="auto"/>
                                <w:right w:val="none" w:sz="0" w:space="0" w:color="auto"/>
                              </w:divBdr>
                            </w:div>
                          </w:divsChild>
                        </w:div>
                        <w:div w:id="1420760714">
                          <w:marLeft w:val="0"/>
                          <w:marRight w:val="0"/>
                          <w:marTop w:val="0"/>
                          <w:marBottom w:val="0"/>
                          <w:divBdr>
                            <w:top w:val="none" w:sz="0" w:space="0" w:color="auto"/>
                            <w:left w:val="none" w:sz="0" w:space="0" w:color="auto"/>
                            <w:bottom w:val="none" w:sz="0" w:space="0" w:color="auto"/>
                            <w:right w:val="none" w:sz="0" w:space="0" w:color="auto"/>
                          </w:divBdr>
                        </w:div>
                      </w:divsChild>
                    </w:div>
                    <w:div w:id="422384036">
                      <w:marLeft w:val="0"/>
                      <w:marRight w:val="0"/>
                      <w:marTop w:val="0"/>
                      <w:marBottom w:val="0"/>
                      <w:divBdr>
                        <w:top w:val="none" w:sz="0" w:space="0" w:color="auto"/>
                        <w:left w:val="none" w:sz="0" w:space="0" w:color="auto"/>
                        <w:bottom w:val="none" w:sz="0" w:space="0" w:color="auto"/>
                        <w:right w:val="none" w:sz="0" w:space="0" w:color="auto"/>
                      </w:divBdr>
                      <w:divsChild>
                        <w:div w:id="420755964">
                          <w:marLeft w:val="0"/>
                          <w:marRight w:val="0"/>
                          <w:marTop w:val="0"/>
                          <w:marBottom w:val="0"/>
                          <w:divBdr>
                            <w:top w:val="none" w:sz="0" w:space="0" w:color="auto"/>
                            <w:left w:val="none" w:sz="0" w:space="0" w:color="auto"/>
                            <w:bottom w:val="none" w:sz="0" w:space="0" w:color="auto"/>
                            <w:right w:val="none" w:sz="0" w:space="0" w:color="auto"/>
                          </w:divBdr>
                          <w:divsChild>
                            <w:div w:id="1395080260">
                              <w:marLeft w:val="0"/>
                              <w:marRight w:val="0"/>
                              <w:marTop w:val="0"/>
                              <w:marBottom w:val="0"/>
                              <w:divBdr>
                                <w:top w:val="none" w:sz="0" w:space="0" w:color="auto"/>
                                <w:left w:val="none" w:sz="0" w:space="0" w:color="auto"/>
                                <w:bottom w:val="none" w:sz="0" w:space="0" w:color="auto"/>
                                <w:right w:val="none" w:sz="0" w:space="0" w:color="auto"/>
                              </w:divBdr>
                              <w:divsChild>
                                <w:div w:id="8389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275254">
          <w:marLeft w:val="0"/>
          <w:marRight w:val="0"/>
          <w:marTop w:val="0"/>
          <w:marBottom w:val="0"/>
          <w:divBdr>
            <w:top w:val="none" w:sz="0" w:space="0" w:color="auto"/>
            <w:left w:val="none" w:sz="0" w:space="0" w:color="auto"/>
            <w:bottom w:val="none" w:sz="0" w:space="0" w:color="auto"/>
            <w:right w:val="none" w:sz="0" w:space="0" w:color="auto"/>
          </w:divBdr>
          <w:divsChild>
            <w:div w:id="1424493477">
              <w:marLeft w:val="0"/>
              <w:marRight w:val="0"/>
              <w:marTop w:val="0"/>
              <w:marBottom w:val="0"/>
              <w:divBdr>
                <w:top w:val="none" w:sz="0" w:space="0" w:color="auto"/>
                <w:left w:val="none" w:sz="0" w:space="0" w:color="auto"/>
                <w:bottom w:val="none" w:sz="0" w:space="0" w:color="auto"/>
                <w:right w:val="none" w:sz="0" w:space="0" w:color="auto"/>
              </w:divBdr>
              <w:divsChild>
                <w:div w:id="1457329025">
                  <w:marLeft w:val="0"/>
                  <w:marRight w:val="0"/>
                  <w:marTop w:val="0"/>
                  <w:marBottom w:val="0"/>
                  <w:divBdr>
                    <w:top w:val="none" w:sz="0" w:space="0" w:color="auto"/>
                    <w:left w:val="none" w:sz="0" w:space="0" w:color="auto"/>
                    <w:bottom w:val="none" w:sz="0" w:space="0" w:color="auto"/>
                    <w:right w:val="none" w:sz="0" w:space="0" w:color="auto"/>
                  </w:divBdr>
                  <w:divsChild>
                    <w:div w:id="1206480979">
                      <w:marLeft w:val="0"/>
                      <w:marRight w:val="0"/>
                      <w:marTop w:val="0"/>
                      <w:marBottom w:val="0"/>
                      <w:divBdr>
                        <w:top w:val="none" w:sz="0" w:space="0" w:color="auto"/>
                        <w:left w:val="none" w:sz="0" w:space="0" w:color="auto"/>
                        <w:bottom w:val="none" w:sz="0" w:space="0" w:color="auto"/>
                        <w:right w:val="none" w:sz="0" w:space="0" w:color="auto"/>
                      </w:divBdr>
                      <w:divsChild>
                        <w:div w:id="1945988986">
                          <w:marLeft w:val="0"/>
                          <w:marRight w:val="0"/>
                          <w:marTop w:val="0"/>
                          <w:marBottom w:val="0"/>
                          <w:divBdr>
                            <w:top w:val="none" w:sz="0" w:space="0" w:color="auto"/>
                            <w:left w:val="none" w:sz="0" w:space="0" w:color="auto"/>
                            <w:bottom w:val="none" w:sz="0" w:space="0" w:color="auto"/>
                            <w:right w:val="none" w:sz="0" w:space="0" w:color="auto"/>
                          </w:divBdr>
                          <w:divsChild>
                            <w:div w:id="16368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887509">
      <w:bodyDiv w:val="1"/>
      <w:marLeft w:val="0"/>
      <w:marRight w:val="0"/>
      <w:marTop w:val="0"/>
      <w:marBottom w:val="0"/>
      <w:divBdr>
        <w:top w:val="none" w:sz="0" w:space="0" w:color="auto"/>
        <w:left w:val="none" w:sz="0" w:space="0" w:color="auto"/>
        <w:bottom w:val="none" w:sz="0" w:space="0" w:color="auto"/>
        <w:right w:val="none" w:sz="0" w:space="0" w:color="auto"/>
      </w:divBdr>
    </w:div>
    <w:div w:id="1827162030">
      <w:bodyDiv w:val="1"/>
      <w:marLeft w:val="0"/>
      <w:marRight w:val="0"/>
      <w:marTop w:val="0"/>
      <w:marBottom w:val="0"/>
      <w:divBdr>
        <w:top w:val="none" w:sz="0" w:space="0" w:color="auto"/>
        <w:left w:val="none" w:sz="0" w:space="0" w:color="auto"/>
        <w:bottom w:val="none" w:sz="0" w:space="0" w:color="auto"/>
        <w:right w:val="none" w:sz="0" w:space="0" w:color="auto"/>
      </w:divBdr>
    </w:div>
    <w:div w:id="2024865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anese@fil.una.p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doi.org/10.47133/NEMITYRA20250803bc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IKoenROdiqEGwdV5wiAj8ml0cQ==">AMUW2mWQaA/68IHiKklZn+7pSmNOpWWtS+kz/3WuPFhqhQ3ah0szsuRuwsly4AWVyursoa5x3oaXemL6qEFBve99NhVWOSx9gb0Hh9mpnRkRGyBuktYi96euXX+gO2714BYBLs05xKYq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113BD6-F56A-4F8C-A684-54E1EEC3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739</Words>
  <Characters>4574</Characters>
  <Application>Microsoft Office Word</Application>
  <DocSecurity>0</DocSecurity>
  <Lines>65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dc:creator>
  <cp:lastModifiedBy>Carlos Peris Casrtiglioni</cp:lastModifiedBy>
  <cp:revision>34</cp:revision>
  <cp:lastPrinted>2025-08-03T20:54:00Z</cp:lastPrinted>
  <dcterms:created xsi:type="dcterms:W3CDTF">2023-05-31T00:53:00Z</dcterms:created>
  <dcterms:modified xsi:type="dcterms:W3CDTF">2026-01-20T19:24:00Z</dcterms:modified>
</cp:coreProperties>
</file>